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923638" w14:textId="77777777" w:rsidR="009F7AA1" w:rsidRPr="00D04E5A" w:rsidRDefault="009F7AA1">
      <w:pPr>
        <w:jc w:val="both"/>
        <w:rPr>
          <w:rFonts w:cs="Arial"/>
          <w:sz w:val="22"/>
          <w:szCs w:val="22"/>
        </w:rPr>
      </w:pPr>
    </w:p>
    <w:tbl>
      <w:tblPr>
        <w:tblW w:w="0" w:type="auto"/>
        <w:tblLayout w:type="fixed"/>
        <w:tblCellMar>
          <w:left w:w="70" w:type="dxa"/>
          <w:right w:w="70" w:type="dxa"/>
        </w:tblCellMar>
        <w:tblLook w:val="0000" w:firstRow="0" w:lastRow="0" w:firstColumn="0" w:lastColumn="0" w:noHBand="0" w:noVBand="0"/>
      </w:tblPr>
      <w:tblGrid>
        <w:gridCol w:w="9709"/>
      </w:tblGrid>
      <w:tr w:rsidR="005604AB" w:rsidRPr="00241B2C" w14:paraId="179C9A91" w14:textId="77777777" w:rsidTr="005604AB">
        <w:tc>
          <w:tcPr>
            <w:tcW w:w="9709" w:type="dxa"/>
          </w:tcPr>
          <w:p w14:paraId="4F36CD7F" w14:textId="432C6348" w:rsidR="005604AB" w:rsidRPr="00241B2C" w:rsidRDefault="00E66DB8" w:rsidP="007559EC">
            <w:pPr>
              <w:jc w:val="center"/>
              <w:rPr>
                <w:rFonts w:cs="Arial"/>
                <w:b/>
              </w:rPr>
            </w:pPr>
            <w:bookmarkStart w:id="0" w:name="_Toc28349651"/>
            <w:r>
              <w:rPr>
                <w:rFonts w:cs="Arial"/>
                <w:b/>
              </w:rPr>
              <w:t xml:space="preserve">LETNA </w:t>
            </w:r>
            <w:r w:rsidR="00B93839" w:rsidRPr="00241B2C">
              <w:rPr>
                <w:rFonts w:cs="Arial"/>
                <w:b/>
              </w:rPr>
              <w:t xml:space="preserve">KONCESIJSKA </w:t>
            </w:r>
            <w:r w:rsidR="005604AB" w:rsidRPr="00241B2C">
              <w:rPr>
                <w:rFonts w:cs="Arial"/>
                <w:b/>
              </w:rPr>
              <w:t>POGODB</w:t>
            </w:r>
            <w:r w:rsidR="00B93839" w:rsidRPr="00241B2C">
              <w:rPr>
                <w:rFonts w:cs="Arial"/>
                <w:b/>
              </w:rPr>
              <w:t>A</w:t>
            </w:r>
            <w:bookmarkEnd w:id="0"/>
            <w:r w:rsidR="00B93839" w:rsidRPr="00241B2C">
              <w:rPr>
                <w:rFonts w:cs="Arial"/>
                <w:b/>
              </w:rPr>
              <w:t xml:space="preserve"> ZA OBDOBJE OD</w:t>
            </w:r>
            <w:r w:rsidR="00C875AD" w:rsidRPr="00241B2C">
              <w:rPr>
                <w:rFonts w:cs="Arial"/>
              </w:rPr>
              <w:t>_____________</w:t>
            </w:r>
            <w:r w:rsidR="00C875AD">
              <w:rPr>
                <w:rFonts w:cs="Arial"/>
              </w:rPr>
              <w:t xml:space="preserve"> </w:t>
            </w:r>
            <w:r w:rsidR="00B93839" w:rsidRPr="00241B2C">
              <w:rPr>
                <w:rFonts w:cs="Arial"/>
                <w:b/>
              </w:rPr>
              <w:t xml:space="preserve">DO </w:t>
            </w:r>
            <w:r w:rsidR="00C875AD" w:rsidRPr="00241B2C">
              <w:rPr>
                <w:rFonts w:cs="Arial"/>
              </w:rPr>
              <w:t>______________</w:t>
            </w:r>
          </w:p>
          <w:p w14:paraId="04766219" w14:textId="77777777" w:rsidR="005604AB" w:rsidRPr="0042373D" w:rsidRDefault="005604AB" w:rsidP="007559EC">
            <w:pPr>
              <w:pStyle w:val="Article"/>
              <w:keepNext w:val="0"/>
              <w:rPr>
                <w:rFonts w:cs="Arial"/>
                <w:b/>
                <w:sz w:val="20"/>
              </w:rPr>
            </w:pPr>
            <w:r w:rsidRPr="0042373D">
              <w:rPr>
                <w:rFonts w:cs="Arial"/>
                <w:b/>
                <w:sz w:val="20"/>
              </w:rPr>
              <w:t>ZA IZVAJANJE GOSPODARSKE JAVNE SLUŽBE</w:t>
            </w:r>
          </w:p>
          <w:p w14:paraId="4C9E0E35" w14:textId="63F48DF9" w:rsidR="005604AB" w:rsidRPr="00241B2C" w:rsidRDefault="006E55F3" w:rsidP="007559EC">
            <w:pPr>
              <w:pStyle w:val="Article"/>
              <w:keepNext w:val="0"/>
              <w:rPr>
                <w:rFonts w:cs="Arial"/>
                <w:b/>
                <w:sz w:val="20"/>
              </w:rPr>
            </w:pPr>
            <w:r w:rsidRPr="0042373D">
              <w:rPr>
                <w:rFonts w:cs="Arial"/>
                <w:b/>
                <w:sz w:val="20"/>
              </w:rPr>
              <w:t xml:space="preserve">REDNEGA </w:t>
            </w:r>
            <w:r w:rsidR="005604AB" w:rsidRPr="0042373D">
              <w:rPr>
                <w:rFonts w:cs="Arial"/>
                <w:b/>
                <w:sz w:val="20"/>
              </w:rPr>
              <w:t>VZDRŽEVANJA</w:t>
            </w:r>
            <w:r w:rsidRPr="0042373D">
              <w:rPr>
                <w:rFonts w:cs="Arial"/>
                <w:b/>
                <w:sz w:val="20"/>
              </w:rPr>
              <w:t xml:space="preserve"> IN VARSTVA </w:t>
            </w:r>
            <w:r w:rsidR="005604AB" w:rsidRPr="0042373D">
              <w:rPr>
                <w:rFonts w:cs="Arial"/>
                <w:b/>
                <w:sz w:val="20"/>
              </w:rPr>
              <w:t xml:space="preserve">DRŽAVNIH CEST, KI SO V UPRAVLJANJU DIREKCIJE REPUBLIKE SLOVENIJE ZA </w:t>
            </w:r>
            <w:r w:rsidR="0011753D" w:rsidRPr="00241B2C">
              <w:rPr>
                <w:rFonts w:cs="Arial"/>
                <w:b/>
                <w:sz w:val="20"/>
              </w:rPr>
              <w:t xml:space="preserve">INFRASTRUKTURO </w:t>
            </w:r>
          </w:p>
          <w:p w14:paraId="257F16DB" w14:textId="655C0621" w:rsidR="005604AB" w:rsidRPr="00241B2C" w:rsidRDefault="005604AB" w:rsidP="00C875AD">
            <w:pPr>
              <w:jc w:val="center"/>
              <w:rPr>
                <w:rFonts w:cs="Arial"/>
                <w:b/>
                <w:i/>
              </w:rPr>
            </w:pPr>
            <w:r w:rsidRPr="00241B2C">
              <w:rPr>
                <w:rFonts w:cs="Arial"/>
                <w:b/>
              </w:rPr>
              <w:t xml:space="preserve">NA KONCESIJSKEM OBMOČJU št. </w:t>
            </w:r>
            <w:r w:rsidR="00C875AD" w:rsidRPr="00241B2C">
              <w:rPr>
                <w:rFonts w:cs="Arial"/>
              </w:rPr>
              <w:t>_________________</w:t>
            </w:r>
          </w:p>
        </w:tc>
      </w:tr>
      <w:tr w:rsidR="005604AB" w:rsidRPr="00241B2C" w14:paraId="0AA03286" w14:textId="77777777" w:rsidTr="005604AB">
        <w:tc>
          <w:tcPr>
            <w:tcW w:w="9709" w:type="dxa"/>
          </w:tcPr>
          <w:p w14:paraId="6DE25955" w14:textId="45ED586F" w:rsidR="005604AB" w:rsidRPr="00241B2C" w:rsidRDefault="005604AB" w:rsidP="00FD07C7">
            <w:pPr>
              <w:jc w:val="both"/>
              <w:rPr>
                <w:rFonts w:cs="Arial"/>
                <w:b/>
                <w:i/>
              </w:rPr>
            </w:pPr>
            <w:r w:rsidRPr="00241B2C">
              <w:rPr>
                <w:rFonts w:cs="Arial"/>
                <w:b/>
                <w:i/>
              </w:rPr>
              <w:t xml:space="preserve">št. pogodbe koncedenta:  </w:t>
            </w:r>
            <w:r w:rsidR="00C875AD" w:rsidRPr="00241B2C">
              <w:rPr>
                <w:rFonts w:cs="Arial"/>
              </w:rPr>
              <w:t>_________________</w:t>
            </w:r>
          </w:p>
          <w:p w14:paraId="1F89F59C" w14:textId="77777777" w:rsidR="005604AB" w:rsidRPr="00241B2C" w:rsidRDefault="005604AB" w:rsidP="00FD07C7">
            <w:pPr>
              <w:jc w:val="both"/>
              <w:rPr>
                <w:rFonts w:cs="Arial"/>
                <w:b/>
                <w:i/>
              </w:rPr>
            </w:pPr>
          </w:p>
        </w:tc>
      </w:tr>
      <w:tr w:rsidR="005604AB" w:rsidRPr="00241B2C" w14:paraId="3E4E5ADA" w14:textId="77777777" w:rsidTr="005604AB">
        <w:tc>
          <w:tcPr>
            <w:tcW w:w="9709" w:type="dxa"/>
          </w:tcPr>
          <w:p w14:paraId="3EBEF1C8" w14:textId="08C69922" w:rsidR="005604AB" w:rsidRPr="00241B2C" w:rsidRDefault="005604AB" w:rsidP="00FD07C7">
            <w:pPr>
              <w:jc w:val="both"/>
              <w:rPr>
                <w:rFonts w:cs="Arial"/>
                <w:b/>
                <w:i/>
              </w:rPr>
            </w:pPr>
            <w:r w:rsidRPr="00241B2C">
              <w:rPr>
                <w:rFonts w:cs="Arial"/>
                <w:b/>
                <w:i/>
              </w:rPr>
              <w:t xml:space="preserve">št. pogodbe koncesionarja: </w:t>
            </w:r>
            <w:r w:rsidR="00C875AD" w:rsidRPr="00241B2C">
              <w:rPr>
                <w:rFonts w:cs="Arial"/>
              </w:rPr>
              <w:t>_________________</w:t>
            </w:r>
          </w:p>
        </w:tc>
      </w:tr>
    </w:tbl>
    <w:p w14:paraId="5F0024D3" w14:textId="77777777" w:rsidR="009F7AA1" w:rsidRPr="00241B2C" w:rsidRDefault="009F7AA1">
      <w:pPr>
        <w:jc w:val="both"/>
        <w:rPr>
          <w:rFonts w:cs="Arial"/>
        </w:rPr>
      </w:pPr>
    </w:p>
    <w:p w14:paraId="2391A55F" w14:textId="7284B3E0" w:rsidR="0061569A" w:rsidRPr="00241B2C" w:rsidRDefault="0061569A" w:rsidP="0061569A">
      <w:pPr>
        <w:jc w:val="both"/>
        <w:rPr>
          <w:rFonts w:cs="Arial"/>
          <w:i/>
        </w:rPr>
      </w:pPr>
      <w:r w:rsidRPr="00241B2C">
        <w:rPr>
          <w:rFonts w:cs="Arial"/>
        </w:rPr>
        <w:t xml:space="preserve">                                                                         </w:t>
      </w:r>
      <w:r w:rsidR="004D4217" w:rsidRPr="00241B2C">
        <w:rPr>
          <w:rFonts w:cs="Arial"/>
        </w:rPr>
        <w:t xml:space="preserve">         </w:t>
      </w:r>
      <w:r w:rsidR="003850D2" w:rsidRPr="00241B2C">
        <w:rPr>
          <w:rFonts w:cs="Arial"/>
        </w:rPr>
        <w:tab/>
      </w:r>
      <w:r w:rsidR="003850D2" w:rsidRPr="00241B2C">
        <w:rPr>
          <w:rFonts w:cs="Arial"/>
        </w:rPr>
        <w:tab/>
      </w:r>
      <w:r w:rsidR="003850D2" w:rsidRPr="00241B2C">
        <w:rPr>
          <w:rFonts w:cs="Arial"/>
        </w:rPr>
        <w:tab/>
      </w:r>
      <w:r w:rsidR="0011753D" w:rsidRPr="00241B2C">
        <w:rPr>
          <w:rFonts w:cs="Arial"/>
          <w:i/>
        </w:rPr>
        <w:t>DRSI</w:t>
      </w:r>
      <w:r w:rsidR="00E03E3A" w:rsidRPr="00241B2C">
        <w:rPr>
          <w:rFonts w:cs="Arial"/>
          <w:i/>
        </w:rPr>
        <w:t xml:space="preserve">: št. zadeve </w:t>
      </w:r>
      <w:r w:rsidR="00401496" w:rsidRPr="00241B2C">
        <w:rPr>
          <w:rFonts w:cs="Arial"/>
          <w:i/>
        </w:rPr>
        <w:t>_________</w:t>
      </w:r>
    </w:p>
    <w:p w14:paraId="2581E483" w14:textId="77777777" w:rsidR="0061569A" w:rsidRPr="00241B2C" w:rsidRDefault="0061569A">
      <w:pPr>
        <w:jc w:val="both"/>
        <w:rPr>
          <w:rFonts w:cs="Arial"/>
        </w:rPr>
      </w:pPr>
    </w:p>
    <w:p w14:paraId="03283582" w14:textId="77777777" w:rsidR="0002131F" w:rsidRPr="00241B2C" w:rsidRDefault="0002131F" w:rsidP="0002131F">
      <w:pPr>
        <w:jc w:val="both"/>
        <w:rPr>
          <w:rFonts w:cs="Arial"/>
        </w:rPr>
      </w:pPr>
      <w:r w:rsidRPr="00241B2C">
        <w:rPr>
          <w:rFonts w:cs="Arial"/>
        </w:rPr>
        <w:t>sklenjena med</w:t>
      </w:r>
    </w:p>
    <w:p w14:paraId="38996D61" w14:textId="77777777" w:rsidR="0002131F" w:rsidRPr="00241B2C" w:rsidRDefault="0002131F" w:rsidP="0002131F">
      <w:pPr>
        <w:jc w:val="both"/>
        <w:rPr>
          <w:rFonts w:cs="Arial"/>
        </w:rPr>
      </w:pPr>
    </w:p>
    <w:tbl>
      <w:tblPr>
        <w:tblW w:w="0" w:type="auto"/>
        <w:tblLayout w:type="fixed"/>
        <w:tblLook w:val="0000" w:firstRow="0" w:lastRow="0" w:firstColumn="0" w:lastColumn="0" w:noHBand="0" w:noVBand="0"/>
      </w:tblPr>
      <w:tblGrid>
        <w:gridCol w:w="38"/>
        <w:gridCol w:w="2480"/>
        <w:gridCol w:w="2835"/>
        <w:gridCol w:w="3933"/>
        <w:gridCol w:w="461"/>
      </w:tblGrid>
      <w:tr w:rsidR="0002131F" w:rsidRPr="00241B2C" w14:paraId="6F01CC33" w14:textId="77777777">
        <w:tc>
          <w:tcPr>
            <w:tcW w:w="2518" w:type="dxa"/>
            <w:gridSpan w:val="2"/>
          </w:tcPr>
          <w:p w14:paraId="71060212" w14:textId="77777777" w:rsidR="0002131F" w:rsidRPr="00241B2C" w:rsidRDefault="0002131F" w:rsidP="00C36C1B">
            <w:pPr>
              <w:jc w:val="both"/>
              <w:rPr>
                <w:rFonts w:cs="Arial"/>
              </w:rPr>
            </w:pPr>
            <w:r w:rsidRPr="00241B2C">
              <w:rPr>
                <w:rFonts w:cs="Arial"/>
                <w:b/>
              </w:rPr>
              <w:t>KONCEDENTOM:</w:t>
            </w:r>
          </w:p>
        </w:tc>
        <w:tc>
          <w:tcPr>
            <w:tcW w:w="7229" w:type="dxa"/>
            <w:gridSpan w:val="3"/>
          </w:tcPr>
          <w:p w14:paraId="0E8A6999" w14:textId="44F9F8CE" w:rsidR="003850D2" w:rsidRPr="00241B2C" w:rsidRDefault="0002131F" w:rsidP="0011753D">
            <w:pPr>
              <w:jc w:val="both"/>
              <w:rPr>
                <w:rFonts w:cs="Arial"/>
              </w:rPr>
            </w:pPr>
            <w:r w:rsidRPr="00241B2C">
              <w:rPr>
                <w:rFonts w:cs="Arial"/>
              </w:rPr>
              <w:t>Republika Slovenija</w:t>
            </w:r>
            <w:r w:rsidR="00E2259B" w:rsidRPr="00241B2C">
              <w:rPr>
                <w:rFonts w:cs="Arial"/>
              </w:rPr>
              <w:t>, ki jo po pooblastilu Vlade Republike Slovenije zastopa</w:t>
            </w:r>
            <w:r w:rsidRPr="00241B2C">
              <w:rPr>
                <w:rFonts w:cs="Arial"/>
              </w:rPr>
              <w:t xml:space="preserve"> </w:t>
            </w:r>
            <w:r w:rsidR="00D3352E" w:rsidRPr="00241B2C">
              <w:rPr>
                <w:rFonts w:cs="Arial"/>
              </w:rPr>
              <w:t xml:space="preserve">         </w:t>
            </w:r>
            <w:r w:rsidR="000604E2">
              <w:rPr>
                <w:rFonts w:cs="Arial"/>
              </w:rPr>
              <w:t xml:space="preserve">v. d. </w:t>
            </w:r>
            <w:r w:rsidR="000604E2" w:rsidRPr="00241B2C">
              <w:rPr>
                <w:rFonts w:cs="Arial"/>
              </w:rPr>
              <w:t>direktor</w:t>
            </w:r>
            <w:r w:rsidR="000604E2">
              <w:rPr>
                <w:rFonts w:cs="Arial"/>
              </w:rPr>
              <w:t>ja</w:t>
            </w:r>
            <w:r w:rsidR="00E2259B" w:rsidRPr="00241B2C">
              <w:rPr>
                <w:rFonts w:cs="Arial"/>
              </w:rPr>
              <w:t xml:space="preserve"> </w:t>
            </w:r>
            <w:r w:rsidRPr="00241B2C">
              <w:rPr>
                <w:rFonts w:cs="Arial"/>
              </w:rPr>
              <w:t>Direkcij</w:t>
            </w:r>
            <w:r w:rsidR="00E2259B" w:rsidRPr="00241B2C">
              <w:rPr>
                <w:rFonts w:cs="Arial"/>
              </w:rPr>
              <w:t>e</w:t>
            </w:r>
            <w:r w:rsidRPr="00241B2C">
              <w:rPr>
                <w:rFonts w:cs="Arial"/>
              </w:rPr>
              <w:t xml:space="preserve"> R</w:t>
            </w:r>
            <w:r w:rsidR="00BC2175" w:rsidRPr="00241B2C">
              <w:rPr>
                <w:rFonts w:cs="Arial"/>
              </w:rPr>
              <w:t xml:space="preserve">epublike </w:t>
            </w:r>
            <w:r w:rsidRPr="00241B2C">
              <w:rPr>
                <w:rFonts w:cs="Arial"/>
              </w:rPr>
              <w:t>S</w:t>
            </w:r>
            <w:r w:rsidR="00BC2175" w:rsidRPr="00241B2C">
              <w:rPr>
                <w:rFonts w:cs="Arial"/>
              </w:rPr>
              <w:t>lovenije</w:t>
            </w:r>
            <w:r w:rsidRPr="00241B2C">
              <w:rPr>
                <w:rFonts w:cs="Arial"/>
              </w:rPr>
              <w:t xml:space="preserve"> za </w:t>
            </w:r>
            <w:r w:rsidR="0011753D" w:rsidRPr="00241B2C">
              <w:rPr>
                <w:rFonts w:cs="Arial"/>
              </w:rPr>
              <w:t>infrastrukturo</w:t>
            </w:r>
            <w:r w:rsidRPr="00241B2C">
              <w:rPr>
                <w:rFonts w:cs="Arial"/>
              </w:rPr>
              <w:t>, Tržaška c</w:t>
            </w:r>
            <w:r w:rsidR="00BC2175" w:rsidRPr="00241B2C">
              <w:rPr>
                <w:rFonts w:cs="Arial"/>
              </w:rPr>
              <w:t>esta</w:t>
            </w:r>
            <w:r w:rsidRPr="00241B2C">
              <w:rPr>
                <w:rFonts w:cs="Arial"/>
              </w:rPr>
              <w:t xml:space="preserve"> 19,</w:t>
            </w:r>
            <w:r w:rsidR="00BC2175" w:rsidRPr="00241B2C">
              <w:rPr>
                <w:rFonts w:cs="Arial"/>
              </w:rPr>
              <w:t xml:space="preserve"> </w:t>
            </w:r>
            <w:r w:rsidRPr="00241B2C">
              <w:rPr>
                <w:rFonts w:cs="Arial"/>
              </w:rPr>
              <w:t xml:space="preserve">1000 Ljubljana, </w:t>
            </w:r>
            <w:r w:rsidR="000604E2">
              <w:rPr>
                <w:rFonts w:cs="Arial"/>
              </w:rPr>
              <w:t>Bojan Tičar</w:t>
            </w:r>
          </w:p>
        </w:tc>
      </w:tr>
      <w:tr w:rsidR="0002131F" w:rsidRPr="00241B2C" w14:paraId="485C0634" w14:textId="77777777">
        <w:trPr>
          <w:trHeight w:val="345"/>
        </w:trPr>
        <w:tc>
          <w:tcPr>
            <w:tcW w:w="2518" w:type="dxa"/>
            <w:gridSpan w:val="2"/>
          </w:tcPr>
          <w:p w14:paraId="3303B484" w14:textId="77777777" w:rsidR="0002131F" w:rsidRPr="00241B2C" w:rsidRDefault="0002131F" w:rsidP="00C36C1B">
            <w:pPr>
              <w:jc w:val="both"/>
              <w:rPr>
                <w:rFonts w:cs="Arial"/>
              </w:rPr>
            </w:pPr>
            <w:r w:rsidRPr="00241B2C">
              <w:rPr>
                <w:rFonts w:cs="Arial"/>
              </w:rPr>
              <w:t>in</w:t>
            </w:r>
          </w:p>
        </w:tc>
        <w:tc>
          <w:tcPr>
            <w:tcW w:w="7229" w:type="dxa"/>
            <w:gridSpan w:val="3"/>
          </w:tcPr>
          <w:p w14:paraId="64C08285" w14:textId="77777777" w:rsidR="0002131F" w:rsidRPr="00241B2C" w:rsidRDefault="0002131F" w:rsidP="009F5138">
            <w:pPr>
              <w:jc w:val="both"/>
              <w:rPr>
                <w:rFonts w:cs="Arial"/>
              </w:rPr>
            </w:pPr>
          </w:p>
        </w:tc>
      </w:tr>
      <w:tr w:rsidR="0002131F" w:rsidRPr="00241B2C" w14:paraId="7AB97154" w14:textId="77777777">
        <w:tblPrEx>
          <w:tblCellMar>
            <w:left w:w="70" w:type="dxa"/>
            <w:right w:w="70" w:type="dxa"/>
          </w:tblCellMar>
        </w:tblPrEx>
        <w:trPr>
          <w:gridBefore w:val="1"/>
          <w:wBefore w:w="38" w:type="dxa"/>
        </w:trPr>
        <w:tc>
          <w:tcPr>
            <w:tcW w:w="2480" w:type="dxa"/>
          </w:tcPr>
          <w:p w14:paraId="0D66C339" w14:textId="77777777" w:rsidR="0002131F" w:rsidRPr="00241B2C" w:rsidRDefault="0002131F" w:rsidP="00C36C1B">
            <w:pPr>
              <w:jc w:val="both"/>
              <w:rPr>
                <w:rFonts w:cs="Arial"/>
                <w:b/>
              </w:rPr>
            </w:pPr>
            <w:r w:rsidRPr="00241B2C">
              <w:rPr>
                <w:rFonts w:cs="Arial"/>
                <w:b/>
              </w:rPr>
              <w:t xml:space="preserve">KONCESIONARJEM: </w:t>
            </w:r>
          </w:p>
        </w:tc>
        <w:tc>
          <w:tcPr>
            <w:tcW w:w="7229" w:type="dxa"/>
            <w:gridSpan w:val="3"/>
          </w:tcPr>
          <w:p w14:paraId="3A5C1C60" w14:textId="77777777" w:rsidR="0002131F" w:rsidRPr="00241B2C" w:rsidRDefault="0002131F" w:rsidP="00C36C1B">
            <w:pPr>
              <w:jc w:val="both"/>
              <w:rPr>
                <w:rFonts w:cs="Arial"/>
              </w:rPr>
            </w:pPr>
          </w:p>
        </w:tc>
      </w:tr>
      <w:tr w:rsidR="0002131F" w:rsidRPr="00241B2C" w14:paraId="73BB265C" w14:textId="77777777">
        <w:tblPrEx>
          <w:tblCellMar>
            <w:left w:w="70" w:type="dxa"/>
            <w:right w:w="70" w:type="dxa"/>
          </w:tblCellMar>
        </w:tblPrEx>
        <w:trPr>
          <w:gridBefore w:val="1"/>
          <w:wBefore w:w="38" w:type="dxa"/>
        </w:trPr>
        <w:tc>
          <w:tcPr>
            <w:tcW w:w="2480" w:type="dxa"/>
          </w:tcPr>
          <w:p w14:paraId="373D9748" w14:textId="77777777" w:rsidR="0002131F" w:rsidRPr="00241B2C" w:rsidRDefault="0002131F" w:rsidP="00C36C1B">
            <w:pPr>
              <w:jc w:val="both"/>
              <w:rPr>
                <w:rFonts w:cs="Arial"/>
                <w:b/>
              </w:rPr>
            </w:pPr>
          </w:p>
        </w:tc>
        <w:tc>
          <w:tcPr>
            <w:tcW w:w="7229" w:type="dxa"/>
            <w:gridSpan w:val="3"/>
          </w:tcPr>
          <w:p w14:paraId="50E1710F" w14:textId="77777777" w:rsidR="0002131F" w:rsidRPr="00241B2C" w:rsidRDefault="0002131F" w:rsidP="00C36C1B">
            <w:pPr>
              <w:jc w:val="both"/>
              <w:rPr>
                <w:rFonts w:cs="Arial"/>
              </w:rPr>
            </w:pPr>
          </w:p>
        </w:tc>
      </w:tr>
      <w:tr w:rsidR="0002131F" w:rsidRPr="00241B2C" w14:paraId="3BB0783E" w14:textId="77777777">
        <w:trPr>
          <w:gridAfter w:val="1"/>
          <w:wAfter w:w="461" w:type="dxa"/>
        </w:trPr>
        <w:tc>
          <w:tcPr>
            <w:tcW w:w="2518" w:type="dxa"/>
            <w:gridSpan w:val="2"/>
          </w:tcPr>
          <w:p w14:paraId="6DBB966C" w14:textId="77777777" w:rsidR="0002131F" w:rsidRPr="00241B2C" w:rsidRDefault="0002131F" w:rsidP="00C36C1B">
            <w:pPr>
              <w:spacing w:after="40"/>
              <w:jc w:val="both"/>
              <w:rPr>
                <w:rFonts w:cs="Arial"/>
                <w:b/>
              </w:rPr>
            </w:pPr>
          </w:p>
        </w:tc>
        <w:tc>
          <w:tcPr>
            <w:tcW w:w="2835" w:type="dxa"/>
            <w:vAlign w:val="bottom"/>
          </w:tcPr>
          <w:p w14:paraId="5086A8F1" w14:textId="77777777" w:rsidR="0002131F" w:rsidRPr="00241B2C" w:rsidRDefault="0002131F" w:rsidP="00C36C1B">
            <w:pPr>
              <w:jc w:val="both"/>
              <w:rPr>
                <w:rFonts w:cs="Arial"/>
              </w:rPr>
            </w:pPr>
            <w:r w:rsidRPr="00241B2C">
              <w:rPr>
                <w:rFonts w:cs="Arial"/>
              </w:rPr>
              <w:t xml:space="preserve">Identifikacijska št. za DDV: </w:t>
            </w:r>
          </w:p>
        </w:tc>
        <w:tc>
          <w:tcPr>
            <w:tcW w:w="3933" w:type="dxa"/>
            <w:vAlign w:val="bottom"/>
          </w:tcPr>
          <w:p w14:paraId="590BFB31" w14:textId="77777777" w:rsidR="0002131F" w:rsidRPr="00241B2C" w:rsidRDefault="0002131F" w:rsidP="00C36C1B">
            <w:pPr>
              <w:jc w:val="both"/>
              <w:rPr>
                <w:rFonts w:cs="Arial"/>
              </w:rPr>
            </w:pPr>
          </w:p>
        </w:tc>
      </w:tr>
      <w:tr w:rsidR="0002131F" w:rsidRPr="00241B2C" w14:paraId="409E31D3" w14:textId="77777777">
        <w:trPr>
          <w:gridAfter w:val="1"/>
          <w:wAfter w:w="461" w:type="dxa"/>
        </w:trPr>
        <w:tc>
          <w:tcPr>
            <w:tcW w:w="2518" w:type="dxa"/>
            <w:gridSpan w:val="2"/>
          </w:tcPr>
          <w:p w14:paraId="7C01BC82" w14:textId="77777777" w:rsidR="0002131F" w:rsidRPr="00241B2C" w:rsidRDefault="0002131F" w:rsidP="00C36C1B">
            <w:pPr>
              <w:spacing w:after="40"/>
              <w:jc w:val="both"/>
              <w:rPr>
                <w:rFonts w:cs="Arial"/>
                <w:b/>
              </w:rPr>
            </w:pPr>
          </w:p>
        </w:tc>
        <w:tc>
          <w:tcPr>
            <w:tcW w:w="2835" w:type="dxa"/>
            <w:vAlign w:val="bottom"/>
          </w:tcPr>
          <w:p w14:paraId="69A9CD32" w14:textId="77777777" w:rsidR="0002131F" w:rsidRPr="00241B2C" w:rsidRDefault="0002131F" w:rsidP="00C36C1B">
            <w:pPr>
              <w:jc w:val="both"/>
              <w:rPr>
                <w:rFonts w:cs="Arial"/>
              </w:rPr>
            </w:pPr>
            <w:r w:rsidRPr="00241B2C">
              <w:rPr>
                <w:rFonts w:cs="Arial"/>
              </w:rPr>
              <w:t xml:space="preserve">Številka TRR koncesionarja: </w:t>
            </w:r>
          </w:p>
        </w:tc>
        <w:tc>
          <w:tcPr>
            <w:tcW w:w="3933" w:type="dxa"/>
            <w:vAlign w:val="bottom"/>
          </w:tcPr>
          <w:p w14:paraId="3231EEAD" w14:textId="77777777" w:rsidR="0002131F" w:rsidRPr="00241B2C" w:rsidRDefault="0002131F" w:rsidP="00C36C1B">
            <w:pPr>
              <w:jc w:val="both"/>
              <w:rPr>
                <w:rFonts w:cs="Arial"/>
              </w:rPr>
            </w:pPr>
          </w:p>
        </w:tc>
      </w:tr>
    </w:tbl>
    <w:p w14:paraId="0FEA305D" w14:textId="77777777" w:rsidR="0002131F" w:rsidRPr="00241B2C" w:rsidRDefault="0002131F" w:rsidP="0002131F">
      <w:pPr>
        <w:jc w:val="both"/>
        <w:rPr>
          <w:rFonts w:cs="Arial"/>
        </w:rPr>
      </w:pPr>
    </w:p>
    <w:p w14:paraId="264E28EB" w14:textId="77777777" w:rsidR="009F7AA1" w:rsidRPr="00241B2C" w:rsidRDefault="009F7AA1">
      <w:pPr>
        <w:jc w:val="both"/>
        <w:rPr>
          <w:rFonts w:cs="Arial"/>
        </w:rPr>
      </w:pPr>
    </w:p>
    <w:p w14:paraId="1F847DA4" w14:textId="77777777" w:rsidR="009F7AA1" w:rsidRPr="00241B2C" w:rsidRDefault="0013360C" w:rsidP="00460A59">
      <w:pPr>
        <w:pStyle w:val="Naslov1"/>
        <w:pBdr>
          <w:top w:val="none" w:sz="0" w:space="0" w:color="auto"/>
        </w:pBdr>
        <w:ind w:left="360" w:firstLine="0"/>
        <w:rPr>
          <w:rFonts w:cs="Arial"/>
          <w:sz w:val="20"/>
        </w:rPr>
      </w:pPr>
      <w:r w:rsidRPr="00241B2C">
        <w:rPr>
          <w:rFonts w:cs="Arial"/>
          <w:sz w:val="20"/>
        </w:rPr>
        <w:tab/>
      </w:r>
      <w:r w:rsidR="009F7AA1" w:rsidRPr="00241B2C">
        <w:rPr>
          <w:rFonts w:cs="Arial"/>
          <w:sz w:val="20"/>
        </w:rPr>
        <w:t>I. UVODNE DOLOČBE</w:t>
      </w:r>
      <w:r w:rsidRPr="00241B2C">
        <w:rPr>
          <w:rFonts w:cs="Arial"/>
          <w:sz w:val="20"/>
        </w:rPr>
        <w:tab/>
      </w:r>
    </w:p>
    <w:p w14:paraId="38D4ADE2" w14:textId="77777777" w:rsidR="009F7AA1" w:rsidRPr="00241B2C" w:rsidRDefault="009F7AA1">
      <w:pPr>
        <w:rPr>
          <w:rFonts w:cs="Arial"/>
        </w:rPr>
      </w:pPr>
    </w:p>
    <w:p w14:paraId="521F7E82" w14:textId="77777777" w:rsidR="009F7AA1" w:rsidRPr="00241B2C" w:rsidRDefault="009F7AA1">
      <w:pPr>
        <w:pStyle w:val="clen2"/>
        <w:numPr>
          <w:ilvl w:val="0"/>
          <w:numId w:val="10"/>
        </w:numPr>
        <w:spacing w:after="0"/>
        <w:rPr>
          <w:rFonts w:ascii="Arial" w:hAnsi="Arial" w:cs="Arial"/>
          <w:lang w:val="sl-SI"/>
        </w:rPr>
      </w:pPr>
      <w:r w:rsidRPr="00241B2C">
        <w:rPr>
          <w:rFonts w:ascii="Arial" w:hAnsi="Arial" w:cs="Arial"/>
          <w:lang w:val="sl-SI"/>
        </w:rPr>
        <w:t>člen</w:t>
      </w:r>
    </w:p>
    <w:p w14:paraId="1D451F0A" w14:textId="77777777" w:rsidR="009F7AA1" w:rsidRPr="00241B2C" w:rsidRDefault="009F7AA1">
      <w:pPr>
        <w:pStyle w:val="clen2"/>
        <w:spacing w:after="0"/>
        <w:rPr>
          <w:rFonts w:ascii="Arial" w:hAnsi="Arial" w:cs="Arial"/>
          <w:sz w:val="10"/>
          <w:szCs w:val="10"/>
          <w:lang w:val="sl-SI"/>
        </w:rPr>
      </w:pPr>
    </w:p>
    <w:p w14:paraId="7FC485FD" w14:textId="77777777" w:rsidR="009F7AA1" w:rsidRPr="00241B2C" w:rsidRDefault="005D7ABD">
      <w:pPr>
        <w:jc w:val="both"/>
        <w:rPr>
          <w:rFonts w:cs="Arial"/>
        </w:rPr>
      </w:pPr>
      <w:r w:rsidRPr="00241B2C">
        <w:rPr>
          <w:rFonts w:cs="Arial"/>
        </w:rPr>
        <w:t>Koncedent in koncesionar</w:t>
      </w:r>
      <w:r w:rsidR="009F7AA1" w:rsidRPr="00241B2C">
        <w:rPr>
          <w:rFonts w:cs="Arial"/>
        </w:rPr>
        <w:t xml:space="preserve"> ugotavljata:</w:t>
      </w:r>
    </w:p>
    <w:p w14:paraId="3155466E" w14:textId="77777777" w:rsidR="009F7AA1" w:rsidRPr="00241B2C" w:rsidRDefault="009F7AA1">
      <w:pPr>
        <w:jc w:val="both"/>
        <w:rPr>
          <w:rFonts w:cs="Arial"/>
        </w:rPr>
      </w:pPr>
    </w:p>
    <w:p w14:paraId="2F7BA5D4" w14:textId="44CAC6B6" w:rsidR="009F7AA1" w:rsidRPr="00241B2C" w:rsidRDefault="009F7AA1" w:rsidP="00E00A23">
      <w:pPr>
        <w:numPr>
          <w:ilvl w:val="0"/>
          <w:numId w:val="5"/>
        </w:numPr>
        <w:jc w:val="both"/>
        <w:rPr>
          <w:rFonts w:cs="Arial"/>
        </w:rPr>
      </w:pPr>
      <w:r w:rsidRPr="00241B2C">
        <w:rPr>
          <w:rFonts w:cs="Arial"/>
        </w:rPr>
        <w:t xml:space="preserve">da je </w:t>
      </w:r>
      <w:r w:rsidR="0083719D" w:rsidRPr="00241B2C">
        <w:rPr>
          <w:rFonts w:cs="Arial"/>
        </w:rPr>
        <w:t xml:space="preserve">redno </w:t>
      </w:r>
      <w:r w:rsidRPr="00241B2C">
        <w:rPr>
          <w:rFonts w:cs="Arial"/>
        </w:rPr>
        <w:t xml:space="preserve">vzdrževanje javnih cest na podlagi </w:t>
      </w:r>
      <w:r w:rsidR="004F4BCA" w:rsidRPr="00241B2C">
        <w:rPr>
          <w:rFonts w:cs="Arial"/>
        </w:rPr>
        <w:t>16</w:t>
      </w:r>
      <w:r w:rsidR="00E9725A" w:rsidRPr="00241B2C">
        <w:rPr>
          <w:rFonts w:cs="Arial"/>
        </w:rPr>
        <w:t>. č</w:t>
      </w:r>
      <w:r w:rsidR="00072B76" w:rsidRPr="00241B2C">
        <w:rPr>
          <w:rFonts w:cs="Arial"/>
        </w:rPr>
        <w:t>lena Zakona o cestah (U</w:t>
      </w:r>
      <w:r w:rsidR="00E9725A" w:rsidRPr="00241B2C">
        <w:rPr>
          <w:rFonts w:cs="Arial"/>
        </w:rPr>
        <w:t>r.</w:t>
      </w:r>
      <w:r w:rsidR="00703D82" w:rsidRPr="00241B2C">
        <w:rPr>
          <w:rFonts w:cs="Arial"/>
        </w:rPr>
        <w:t xml:space="preserve"> </w:t>
      </w:r>
      <w:r w:rsidR="00E9725A" w:rsidRPr="00241B2C">
        <w:rPr>
          <w:rFonts w:cs="Arial"/>
        </w:rPr>
        <w:t>l</w:t>
      </w:r>
      <w:r w:rsidR="00703D82" w:rsidRPr="00241B2C">
        <w:rPr>
          <w:rFonts w:cs="Arial"/>
        </w:rPr>
        <w:t>.</w:t>
      </w:r>
      <w:r w:rsidR="00E9725A" w:rsidRPr="00241B2C">
        <w:rPr>
          <w:rFonts w:cs="Arial"/>
        </w:rPr>
        <w:t xml:space="preserve"> </w:t>
      </w:r>
      <w:r w:rsidR="00703D82" w:rsidRPr="00241B2C">
        <w:rPr>
          <w:rFonts w:cs="Arial"/>
        </w:rPr>
        <w:t xml:space="preserve">RS, št. </w:t>
      </w:r>
      <w:r w:rsidR="00E9725A" w:rsidRPr="00241B2C">
        <w:rPr>
          <w:rFonts w:cs="Arial"/>
        </w:rPr>
        <w:t>109/10</w:t>
      </w:r>
      <w:r w:rsidR="00A123B2" w:rsidRPr="00241B2C">
        <w:rPr>
          <w:rFonts w:cs="Arial"/>
        </w:rPr>
        <w:t xml:space="preserve"> </w:t>
      </w:r>
      <w:r w:rsidR="00E00A23" w:rsidRPr="00241B2C">
        <w:rPr>
          <w:rFonts w:cs="Arial"/>
        </w:rPr>
        <w:t xml:space="preserve">48/12, 36/14 – </w:t>
      </w:r>
      <w:proofErr w:type="spellStart"/>
      <w:r w:rsidR="00E00A23" w:rsidRPr="00241B2C">
        <w:rPr>
          <w:rFonts w:cs="Arial"/>
        </w:rPr>
        <w:t>odl</w:t>
      </w:r>
      <w:proofErr w:type="spellEnd"/>
      <w:r w:rsidR="00E00A23" w:rsidRPr="00241B2C">
        <w:rPr>
          <w:rFonts w:cs="Arial"/>
        </w:rPr>
        <w:t xml:space="preserve">. US, 46/15 </w:t>
      </w:r>
      <w:hyperlink r:id="rId7" w:tgtFrame="_blank" w:tooltip="Zakon o spremembah in dopolnitvah Zakona o cestah" w:history="1">
        <w:r w:rsidR="00E66DB8" w:rsidRPr="00E66DB8">
          <w:rPr>
            <w:color w:val="0000FF"/>
            <w:u w:val="single"/>
          </w:rPr>
          <w:t>10/18</w:t>
        </w:r>
      </w:hyperlink>
      <w:r w:rsidR="00E66DB8" w:rsidRPr="00E66DB8">
        <w:t xml:space="preserve"> in </w:t>
      </w:r>
      <w:hyperlink r:id="rId8" w:tgtFrame="_blank" w:tooltip="Zakon o spremembah in dopolnitvah Zakona o pravilih cestnega prometa" w:history="1">
        <w:r w:rsidR="00E66DB8" w:rsidRPr="00E66DB8">
          <w:rPr>
            <w:color w:val="0000FF"/>
            <w:u w:val="single"/>
          </w:rPr>
          <w:t>123/21</w:t>
        </w:r>
      </w:hyperlink>
      <w:r w:rsidR="00E66DB8" w:rsidRPr="00E66DB8">
        <w:t xml:space="preserve"> – </w:t>
      </w:r>
      <w:proofErr w:type="spellStart"/>
      <w:r w:rsidR="00E66DB8" w:rsidRPr="00E66DB8">
        <w:t>ZPrCP</w:t>
      </w:r>
      <w:proofErr w:type="spellEnd"/>
      <w:r w:rsidR="00E66DB8" w:rsidRPr="00E66DB8">
        <w:t>-F</w:t>
      </w:r>
      <w:r w:rsidR="00A123B2" w:rsidRPr="00241B2C">
        <w:rPr>
          <w:rFonts w:cs="Arial"/>
        </w:rPr>
        <w:t>; v nadaljevanju: ZCes-1</w:t>
      </w:r>
      <w:r w:rsidR="00E9725A" w:rsidRPr="00241B2C">
        <w:rPr>
          <w:rFonts w:cs="Arial"/>
        </w:rPr>
        <w:t xml:space="preserve">) </w:t>
      </w:r>
      <w:r w:rsidRPr="00241B2C">
        <w:rPr>
          <w:rFonts w:cs="Arial"/>
        </w:rPr>
        <w:t>obvezna gospodarska javna služba;</w:t>
      </w:r>
    </w:p>
    <w:p w14:paraId="359594E0" w14:textId="0586A8AD" w:rsidR="009F7AA1" w:rsidRPr="00241B2C" w:rsidRDefault="009F7AA1">
      <w:pPr>
        <w:numPr>
          <w:ilvl w:val="0"/>
          <w:numId w:val="6"/>
        </w:numPr>
        <w:jc w:val="both"/>
        <w:rPr>
          <w:rFonts w:cs="Arial"/>
        </w:rPr>
      </w:pPr>
      <w:r w:rsidRPr="00241B2C">
        <w:rPr>
          <w:rFonts w:cs="Arial"/>
        </w:rPr>
        <w:t xml:space="preserve">da na podlagi </w:t>
      </w:r>
      <w:r w:rsidR="0083719D" w:rsidRPr="00241B2C">
        <w:rPr>
          <w:rFonts w:cs="Arial"/>
        </w:rPr>
        <w:t>55</w:t>
      </w:r>
      <w:r w:rsidRPr="00241B2C">
        <w:rPr>
          <w:rFonts w:cs="Arial"/>
        </w:rPr>
        <w:t xml:space="preserve">. člena </w:t>
      </w:r>
      <w:r w:rsidR="0083719D" w:rsidRPr="00241B2C">
        <w:rPr>
          <w:rFonts w:cs="Arial"/>
        </w:rPr>
        <w:t>ZCes-1</w:t>
      </w:r>
      <w:r w:rsidRPr="00241B2C">
        <w:rPr>
          <w:rFonts w:cs="Arial"/>
        </w:rPr>
        <w:t xml:space="preserve"> Direkcija Republike Slovenije za </w:t>
      </w:r>
      <w:r w:rsidR="0011753D" w:rsidRPr="00241B2C">
        <w:rPr>
          <w:rFonts w:cs="Arial"/>
        </w:rPr>
        <w:t>infrast</w:t>
      </w:r>
      <w:r w:rsidR="00E00A23" w:rsidRPr="00241B2C">
        <w:rPr>
          <w:rFonts w:cs="Arial"/>
        </w:rPr>
        <w:t>r</w:t>
      </w:r>
      <w:r w:rsidR="0011753D" w:rsidRPr="00241B2C">
        <w:rPr>
          <w:rFonts w:cs="Arial"/>
        </w:rPr>
        <w:t xml:space="preserve">ukturo </w:t>
      </w:r>
      <w:r w:rsidRPr="00241B2C">
        <w:rPr>
          <w:rFonts w:cs="Arial"/>
        </w:rPr>
        <w:t xml:space="preserve">opravlja strokovno-tehnične, razvojne, organizacijske in upravne naloge, </w:t>
      </w:r>
      <w:r w:rsidR="0083719D" w:rsidRPr="00241B2C">
        <w:rPr>
          <w:rFonts w:cs="Arial"/>
        </w:rPr>
        <w:t>za gradnjo, vzdrževanje in varstvo državnih cest in kolesarskih povezav</w:t>
      </w:r>
      <w:r w:rsidRPr="00241B2C">
        <w:rPr>
          <w:rFonts w:cs="Arial"/>
        </w:rPr>
        <w:t>;</w:t>
      </w:r>
    </w:p>
    <w:p w14:paraId="467D2D91" w14:textId="77777777" w:rsidR="009F7AA1" w:rsidRPr="00241B2C" w:rsidRDefault="009F7AA1">
      <w:pPr>
        <w:numPr>
          <w:ilvl w:val="0"/>
          <w:numId w:val="6"/>
        </w:numPr>
        <w:jc w:val="both"/>
        <w:rPr>
          <w:rFonts w:cs="Arial"/>
        </w:rPr>
      </w:pPr>
      <w:r w:rsidRPr="00241B2C">
        <w:rPr>
          <w:rFonts w:cs="Arial"/>
        </w:rPr>
        <w:t xml:space="preserve">da je </w:t>
      </w:r>
      <w:r w:rsidR="005D7ABD" w:rsidRPr="00241B2C">
        <w:rPr>
          <w:rFonts w:cs="Arial"/>
        </w:rPr>
        <w:t xml:space="preserve">bila družba </w:t>
      </w:r>
      <w:r w:rsidR="00401496" w:rsidRPr="00241B2C">
        <w:rPr>
          <w:rFonts w:cs="Arial"/>
        </w:rPr>
        <w:t>__________________________________________________________</w:t>
      </w:r>
      <w:r w:rsidR="000D70FE" w:rsidRPr="00241B2C">
        <w:rPr>
          <w:rFonts w:cs="Arial"/>
        </w:rPr>
        <w:t xml:space="preserve"> </w:t>
      </w:r>
      <w:r w:rsidR="005D7ABD" w:rsidRPr="00241B2C">
        <w:rPr>
          <w:rFonts w:cs="Arial"/>
        </w:rPr>
        <w:t xml:space="preserve">izbrana za koncesionarja gospodarske javne službe iz prve alineje tega člena na območju </w:t>
      </w:r>
      <w:r w:rsidR="00B40EDA" w:rsidRPr="00241B2C">
        <w:rPr>
          <w:rFonts w:cs="Arial"/>
        </w:rPr>
        <w:t>____________________________</w:t>
      </w:r>
      <w:r w:rsidR="005D7ABD" w:rsidRPr="00241B2C">
        <w:rPr>
          <w:rFonts w:cs="Arial"/>
        </w:rPr>
        <w:t xml:space="preserve"> na podlagi javnega</w:t>
      </w:r>
      <w:r w:rsidRPr="00241B2C">
        <w:rPr>
          <w:rFonts w:cs="Arial"/>
        </w:rPr>
        <w:t xml:space="preserve"> razpis</w:t>
      </w:r>
      <w:r w:rsidR="005D7ABD" w:rsidRPr="00241B2C">
        <w:rPr>
          <w:rFonts w:cs="Arial"/>
        </w:rPr>
        <w:t>a</w:t>
      </w:r>
      <w:r w:rsidRPr="00241B2C">
        <w:rPr>
          <w:rFonts w:cs="Arial"/>
        </w:rPr>
        <w:t xml:space="preserve"> za </w:t>
      </w:r>
      <w:r w:rsidR="005D7ABD" w:rsidRPr="00241B2C">
        <w:rPr>
          <w:rFonts w:cs="Arial"/>
        </w:rPr>
        <w:t>podelitev koncesije, objavljen</w:t>
      </w:r>
      <w:r w:rsidR="00A123B2" w:rsidRPr="00241B2C">
        <w:rPr>
          <w:rFonts w:cs="Arial"/>
        </w:rPr>
        <w:t>ega</w:t>
      </w:r>
      <w:r w:rsidR="005D7ABD" w:rsidRPr="00241B2C">
        <w:rPr>
          <w:rFonts w:cs="Arial"/>
        </w:rPr>
        <w:t xml:space="preserve"> </w:t>
      </w:r>
      <w:r w:rsidR="004405E4" w:rsidRPr="00241B2C">
        <w:rPr>
          <w:rFonts w:cs="Arial"/>
        </w:rPr>
        <w:t xml:space="preserve">na portalu javnih naročil dne </w:t>
      </w:r>
      <w:r w:rsidR="00401496" w:rsidRPr="00241B2C">
        <w:rPr>
          <w:rFonts w:cs="Arial"/>
        </w:rPr>
        <w:t>__________</w:t>
      </w:r>
      <w:r w:rsidR="00DE675A" w:rsidRPr="00241B2C">
        <w:rPr>
          <w:rFonts w:cs="Arial"/>
        </w:rPr>
        <w:t>,</w:t>
      </w:r>
      <w:r w:rsidRPr="00241B2C">
        <w:rPr>
          <w:rFonts w:cs="Arial"/>
        </w:rPr>
        <w:t xml:space="preserve"> </w:t>
      </w:r>
      <w:r w:rsidR="004405E4" w:rsidRPr="00241B2C">
        <w:rPr>
          <w:rFonts w:cs="Arial"/>
        </w:rPr>
        <w:t xml:space="preserve">pod </w:t>
      </w:r>
      <w:r w:rsidRPr="00241B2C">
        <w:rPr>
          <w:rFonts w:cs="Arial"/>
        </w:rPr>
        <w:t>št.</w:t>
      </w:r>
      <w:r w:rsidR="004405E4" w:rsidRPr="00241B2C">
        <w:rPr>
          <w:rFonts w:cs="Arial"/>
        </w:rPr>
        <w:t xml:space="preserve"> </w:t>
      </w:r>
      <w:r w:rsidR="00FA751A" w:rsidRPr="00241B2C">
        <w:rPr>
          <w:rFonts w:cs="Arial"/>
        </w:rPr>
        <w:t>o</w:t>
      </w:r>
      <w:r w:rsidR="004405E4" w:rsidRPr="00241B2C">
        <w:rPr>
          <w:rFonts w:cs="Arial"/>
        </w:rPr>
        <w:t xml:space="preserve">bjave JN </w:t>
      </w:r>
      <w:r w:rsidR="00401496" w:rsidRPr="00241B2C">
        <w:rPr>
          <w:rFonts w:cs="Arial"/>
        </w:rPr>
        <w:t>_____________</w:t>
      </w:r>
      <w:r w:rsidRPr="00241B2C">
        <w:rPr>
          <w:rFonts w:cs="Arial"/>
        </w:rPr>
        <w:t>;</w:t>
      </w:r>
    </w:p>
    <w:p w14:paraId="4B49E57F" w14:textId="308B2E46" w:rsidR="005D7ABD" w:rsidRPr="00241B2C" w:rsidRDefault="005D7ABD">
      <w:pPr>
        <w:numPr>
          <w:ilvl w:val="0"/>
          <w:numId w:val="6"/>
        </w:numPr>
        <w:jc w:val="both"/>
        <w:rPr>
          <w:rFonts w:cs="Arial"/>
        </w:rPr>
      </w:pPr>
      <w:r w:rsidRPr="00241B2C">
        <w:rPr>
          <w:rFonts w:cs="Arial"/>
        </w:rPr>
        <w:t xml:space="preserve">da je med strankama sklenjena koncesijska pogodba št. </w:t>
      </w:r>
      <w:r w:rsidR="00401496" w:rsidRPr="00241B2C">
        <w:rPr>
          <w:rFonts w:cs="Arial"/>
        </w:rPr>
        <w:t>_________</w:t>
      </w:r>
      <w:r w:rsidR="00B40EDA" w:rsidRPr="00241B2C">
        <w:rPr>
          <w:rFonts w:cs="Arial"/>
        </w:rPr>
        <w:t>_________________</w:t>
      </w:r>
      <w:r w:rsidR="00401496" w:rsidRPr="00241B2C">
        <w:rPr>
          <w:rFonts w:cs="Arial"/>
        </w:rPr>
        <w:t>______</w:t>
      </w:r>
      <w:r w:rsidRPr="00241B2C">
        <w:rPr>
          <w:rFonts w:cs="Arial"/>
        </w:rPr>
        <w:t xml:space="preserve"> z dne </w:t>
      </w:r>
      <w:r w:rsidR="00401496" w:rsidRPr="00241B2C">
        <w:rPr>
          <w:rFonts w:cs="Arial"/>
        </w:rPr>
        <w:t>_____</w:t>
      </w:r>
      <w:r w:rsidR="00B40EDA" w:rsidRPr="00241B2C">
        <w:rPr>
          <w:rFonts w:cs="Arial"/>
        </w:rPr>
        <w:t>__________</w:t>
      </w:r>
      <w:r w:rsidR="00401496" w:rsidRPr="00241B2C">
        <w:rPr>
          <w:rFonts w:cs="Arial"/>
        </w:rPr>
        <w:t>_____</w:t>
      </w:r>
      <w:r w:rsidRPr="00241B2C">
        <w:rPr>
          <w:rFonts w:cs="Arial"/>
        </w:rPr>
        <w:t>, ki predstavlja okvirni sporazum za sklepanje</w:t>
      </w:r>
      <w:r w:rsidR="00824870" w:rsidRPr="00241B2C">
        <w:rPr>
          <w:rFonts w:cs="Arial"/>
        </w:rPr>
        <w:t xml:space="preserve"> izvedbenih </w:t>
      </w:r>
      <w:r w:rsidRPr="00241B2C">
        <w:rPr>
          <w:rFonts w:cs="Arial"/>
        </w:rPr>
        <w:t>letnih pogodb</w:t>
      </w:r>
      <w:r w:rsidR="009902B2" w:rsidRPr="00241B2C">
        <w:rPr>
          <w:rFonts w:cs="Arial"/>
        </w:rPr>
        <w:t xml:space="preserve"> (v nadaljevanju: </w:t>
      </w:r>
      <w:r w:rsidR="00557FE8">
        <w:rPr>
          <w:rFonts w:cs="Arial"/>
        </w:rPr>
        <w:t>K</w:t>
      </w:r>
      <w:r w:rsidR="009902B2" w:rsidRPr="00241B2C">
        <w:rPr>
          <w:rFonts w:cs="Arial"/>
        </w:rPr>
        <w:t>oncesijska pogodba)</w:t>
      </w:r>
      <w:r w:rsidRPr="00241B2C">
        <w:rPr>
          <w:rFonts w:cs="Arial"/>
        </w:rPr>
        <w:t>;</w:t>
      </w:r>
    </w:p>
    <w:p w14:paraId="6CF62076" w14:textId="166E62DD" w:rsidR="006046EA" w:rsidRPr="00954162" w:rsidRDefault="006046EA">
      <w:pPr>
        <w:numPr>
          <w:ilvl w:val="0"/>
          <w:numId w:val="6"/>
        </w:numPr>
        <w:jc w:val="both"/>
        <w:rPr>
          <w:rFonts w:cs="Arial"/>
        </w:rPr>
      </w:pPr>
      <w:r w:rsidRPr="00954162">
        <w:rPr>
          <w:rFonts w:cs="Arial"/>
        </w:rPr>
        <w:t xml:space="preserve">da se sklepa ta </w:t>
      </w:r>
      <w:r w:rsidR="00E66DB8" w:rsidRPr="00954162">
        <w:rPr>
          <w:rFonts w:cs="Arial"/>
        </w:rPr>
        <w:t>letna k</w:t>
      </w:r>
      <w:r w:rsidR="00C060E6" w:rsidRPr="00954162">
        <w:rPr>
          <w:rFonts w:cs="Arial"/>
        </w:rPr>
        <w:t xml:space="preserve">oncesijska </w:t>
      </w:r>
      <w:r w:rsidRPr="00954162">
        <w:rPr>
          <w:rFonts w:cs="Arial"/>
        </w:rPr>
        <w:t>pogodba</w:t>
      </w:r>
      <w:r w:rsidR="00574C40" w:rsidRPr="00954162">
        <w:rPr>
          <w:rFonts w:cs="Arial"/>
        </w:rPr>
        <w:t xml:space="preserve"> </w:t>
      </w:r>
      <w:r w:rsidR="00557FE8" w:rsidRPr="00954162">
        <w:rPr>
          <w:rFonts w:cs="Arial"/>
        </w:rPr>
        <w:t>(v nadaljevanju: pogodba)</w:t>
      </w:r>
      <w:r w:rsidRPr="00954162">
        <w:rPr>
          <w:rFonts w:cs="Arial"/>
        </w:rPr>
        <w:t xml:space="preserve"> na </w:t>
      </w:r>
      <w:r w:rsidR="00463CC1" w:rsidRPr="00954162">
        <w:rPr>
          <w:rFonts w:cs="Arial"/>
        </w:rPr>
        <w:t>podlagi</w:t>
      </w:r>
      <w:r w:rsidRPr="00954162">
        <w:rPr>
          <w:rFonts w:cs="Arial"/>
        </w:rPr>
        <w:t xml:space="preserve"> točke 5.3.1 </w:t>
      </w:r>
      <w:r w:rsidR="00574C40" w:rsidRPr="00954162">
        <w:rPr>
          <w:rFonts w:cs="Arial"/>
        </w:rPr>
        <w:t>K</w:t>
      </w:r>
      <w:r w:rsidRPr="00954162">
        <w:rPr>
          <w:rFonts w:cs="Arial"/>
        </w:rPr>
        <w:t>oncesijske pogodbe.</w:t>
      </w:r>
    </w:p>
    <w:p w14:paraId="39483B37" w14:textId="77777777" w:rsidR="007F7534" w:rsidRPr="00241B2C" w:rsidRDefault="007F7534">
      <w:pPr>
        <w:jc w:val="both"/>
        <w:rPr>
          <w:rFonts w:cs="Arial"/>
        </w:rPr>
      </w:pPr>
    </w:p>
    <w:p w14:paraId="231479A2" w14:textId="77777777" w:rsidR="007F7534" w:rsidRPr="00241B2C" w:rsidRDefault="007F7534">
      <w:pPr>
        <w:jc w:val="both"/>
        <w:rPr>
          <w:rFonts w:cs="Arial"/>
        </w:rPr>
      </w:pPr>
    </w:p>
    <w:p w14:paraId="638B0EB8" w14:textId="0FAA7DAD" w:rsidR="009F7AA1" w:rsidRPr="00241B2C" w:rsidRDefault="009F7AA1">
      <w:pPr>
        <w:pStyle w:val="Naslov1"/>
        <w:pBdr>
          <w:top w:val="none" w:sz="0" w:space="0" w:color="auto"/>
        </w:pBdr>
        <w:ind w:left="0" w:firstLine="0"/>
        <w:rPr>
          <w:rFonts w:cs="Arial"/>
          <w:sz w:val="20"/>
        </w:rPr>
      </w:pPr>
      <w:r w:rsidRPr="00241B2C">
        <w:rPr>
          <w:rFonts w:cs="Arial"/>
          <w:sz w:val="20"/>
        </w:rPr>
        <w:t>II. PREDMET POGODBE</w:t>
      </w:r>
      <w:r w:rsidRPr="00241B2C">
        <w:rPr>
          <w:rFonts w:cs="Arial"/>
          <w:sz w:val="20"/>
        </w:rPr>
        <w:br/>
      </w:r>
    </w:p>
    <w:p w14:paraId="68C0A4FF" w14:textId="77777777" w:rsidR="00C3564B" w:rsidRPr="00241B2C" w:rsidRDefault="00C3564B" w:rsidP="00C3564B">
      <w:pPr>
        <w:pStyle w:val="clen2"/>
        <w:numPr>
          <w:ilvl w:val="0"/>
          <w:numId w:val="10"/>
        </w:numPr>
        <w:spacing w:after="0"/>
        <w:rPr>
          <w:rFonts w:ascii="Arial" w:hAnsi="Arial" w:cs="Arial"/>
          <w:lang w:val="sl-SI"/>
        </w:rPr>
      </w:pPr>
      <w:r w:rsidRPr="00241B2C">
        <w:rPr>
          <w:rFonts w:ascii="Arial" w:hAnsi="Arial" w:cs="Arial"/>
          <w:lang w:val="sl-SI"/>
        </w:rPr>
        <w:t>člen</w:t>
      </w:r>
    </w:p>
    <w:p w14:paraId="4186CA04" w14:textId="77777777" w:rsidR="009F7AA1" w:rsidRPr="00241B2C" w:rsidRDefault="009F7AA1">
      <w:pPr>
        <w:numPr>
          <w:ilvl w:val="12"/>
          <w:numId w:val="0"/>
        </w:numPr>
        <w:jc w:val="both"/>
        <w:rPr>
          <w:rFonts w:cs="Arial"/>
        </w:rPr>
      </w:pPr>
    </w:p>
    <w:p w14:paraId="6B00CD33" w14:textId="77777777" w:rsidR="009F7AA1" w:rsidRPr="00241B2C" w:rsidRDefault="009F7AA1">
      <w:pPr>
        <w:pStyle w:val="Telobesedila3"/>
        <w:rPr>
          <w:rFonts w:cs="Arial"/>
        </w:rPr>
      </w:pPr>
      <w:r w:rsidRPr="00241B2C">
        <w:rPr>
          <w:rFonts w:cs="Arial"/>
        </w:rPr>
        <w:t xml:space="preserve">S to pogodbo </w:t>
      </w:r>
      <w:r w:rsidR="005D7ABD" w:rsidRPr="00241B2C">
        <w:rPr>
          <w:rFonts w:cs="Arial"/>
        </w:rPr>
        <w:t>koncedent oddaja, koncesionar</w:t>
      </w:r>
      <w:r w:rsidRPr="00241B2C">
        <w:rPr>
          <w:rFonts w:cs="Arial"/>
        </w:rPr>
        <w:t xml:space="preserve"> pa prevzema v izvedbo izvajanje gospodarske javne službe:</w:t>
      </w:r>
    </w:p>
    <w:p w14:paraId="18CCFDE3" w14:textId="77777777" w:rsidR="002311BD" w:rsidRPr="00241B2C" w:rsidRDefault="002311BD">
      <w:pPr>
        <w:pStyle w:val="Telobesedila3"/>
        <w:rPr>
          <w:rFonts w:cs="Arial"/>
        </w:rPr>
      </w:pPr>
    </w:p>
    <w:p w14:paraId="0B34B7B9" w14:textId="77777777" w:rsidR="00C060E6" w:rsidRPr="00241B2C" w:rsidRDefault="00C060E6" w:rsidP="00C060E6">
      <w:pPr>
        <w:pStyle w:val="Article"/>
        <w:keepNext w:val="0"/>
        <w:rPr>
          <w:rFonts w:cs="Arial"/>
          <w:b/>
          <w:sz w:val="22"/>
          <w:szCs w:val="22"/>
        </w:rPr>
      </w:pPr>
      <w:r w:rsidRPr="00241B2C">
        <w:rPr>
          <w:rFonts w:cs="Arial"/>
          <w:b/>
          <w:sz w:val="22"/>
          <w:szCs w:val="22"/>
        </w:rPr>
        <w:t>IZVAJANJE GOSPODARSKE JAVNE SLUŽBE</w:t>
      </w:r>
    </w:p>
    <w:p w14:paraId="74CEA907" w14:textId="77777777" w:rsidR="00C875AD" w:rsidRDefault="006E55F3" w:rsidP="00C875AD">
      <w:pPr>
        <w:pStyle w:val="Article"/>
        <w:keepNext w:val="0"/>
        <w:rPr>
          <w:rFonts w:cs="Arial"/>
        </w:rPr>
      </w:pPr>
      <w:r w:rsidRPr="00241B2C">
        <w:rPr>
          <w:rFonts w:cs="Arial"/>
          <w:b/>
          <w:sz w:val="22"/>
          <w:szCs w:val="22"/>
        </w:rPr>
        <w:t xml:space="preserve">REDNEGA </w:t>
      </w:r>
      <w:r w:rsidR="00C060E6" w:rsidRPr="00241B2C">
        <w:rPr>
          <w:rFonts w:cs="Arial"/>
          <w:b/>
          <w:sz w:val="22"/>
          <w:szCs w:val="22"/>
        </w:rPr>
        <w:t>VZDRŽEVANJA</w:t>
      </w:r>
      <w:r w:rsidRPr="00241B2C">
        <w:rPr>
          <w:rFonts w:cs="Arial"/>
          <w:b/>
          <w:sz w:val="22"/>
          <w:szCs w:val="22"/>
        </w:rPr>
        <w:t xml:space="preserve"> IN VARSTVA </w:t>
      </w:r>
      <w:r w:rsidR="00C060E6" w:rsidRPr="00241B2C">
        <w:rPr>
          <w:rFonts w:cs="Arial"/>
          <w:b/>
          <w:sz w:val="22"/>
          <w:szCs w:val="22"/>
        </w:rPr>
        <w:t xml:space="preserve">DRŽAVNIH CEST, KI SO V UPRAVLJANJU DIREKCIJE REPUBLIKE SLOVENIJE ZA </w:t>
      </w:r>
      <w:r w:rsidR="0011753D" w:rsidRPr="00241B2C">
        <w:rPr>
          <w:rFonts w:cs="Arial"/>
          <w:b/>
          <w:sz w:val="22"/>
          <w:szCs w:val="22"/>
        </w:rPr>
        <w:t xml:space="preserve">INFRASTRUKTURO </w:t>
      </w:r>
      <w:r w:rsidR="00C060E6" w:rsidRPr="00241B2C">
        <w:rPr>
          <w:rFonts w:cs="Arial"/>
          <w:b/>
          <w:sz w:val="22"/>
          <w:szCs w:val="22"/>
        </w:rPr>
        <w:t xml:space="preserve">NA KONCESIJSKEM OBMOČJU št. </w:t>
      </w:r>
      <w:r w:rsidR="00C875AD" w:rsidRPr="00241B2C">
        <w:rPr>
          <w:rFonts w:cs="Arial"/>
        </w:rPr>
        <w:t>_________________</w:t>
      </w:r>
    </w:p>
    <w:p w14:paraId="00AC7618" w14:textId="1CC9BF62" w:rsidR="00E20050" w:rsidRPr="00241B2C" w:rsidRDefault="00E20050" w:rsidP="00C875AD">
      <w:pPr>
        <w:pStyle w:val="Article"/>
        <w:keepNext w:val="0"/>
        <w:rPr>
          <w:rFonts w:cs="Arial"/>
          <w:b/>
          <w:i/>
          <w:iCs/>
        </w:rPr>
      </w:pPr>
      <w:r w:rsidRPr="00241B2C">
        <w:rPr>
          <w:rFonts w:cs="Arial"/>
          <w:b/>
          <w:i/>
          <w:iCs/>
        </w:rPr>
        <w:t xml:space="preserve">ZA OBDOBJE </w:t>
      </w:r>
      <w:r w:rsidR="00C875AD">
        <w:rPr>
          <w:rFonts w:cs="Arial"/>
          <w:b/>
          <w:i/>
          <w:iCs/>
        </w:rPr>
        <w:t>o</w:t>
      </w:r>
      <w:r w:rsidR="006046EA" w:rsidRPr="00241B2C">
        <w:rPr>
          <w:rFonts w:cs="Arial"/>
          <w:b/>
          <w:i/>
          <w:iCs/>
        </w:rPr>
        <w:t xml:space="preserve">d </w:t>
      </w:r>
      <w:r w:rsidR="00C875AD" w:rsidRPr="00241B2C">
        <w:rPr>
          <w:rFonts w:cs="Arial"/>
        </w:rPr>
        <w:t>_________________</w:t>
      </w:r>
      <w:r w:rsidR="006046EA" w:rsidRPr="00241B2C">
        <w:rPr>
          <w:rFonts w:cs="Arial"/>
          <w:b/>
          <w:i/>
          <w:iCs/>
        </w:rPr>
        <w:t>do</w:t>
      </w:r>
      <w:r w:rsidR="00C875AD" w:rsidRPr="00C875AD">
        <w:rPr>
          <w:rFonts w:cs="Arial"/>
        </w:rPr>
        <w:t xml:space="preserve"> </w:t>
      </w:r>
      <w:r w:rsidR="00C875AD" w:rsidRPr="00241B2C">
        <w:rPr>
          <w:rFonts w:cs="Arial"/>
        </w:rPr>
        <w:t>_________________</w:t>
      </w:r>
      <w:r w:rsidR="00C060E6" w:rsidRPr="00241B2C">
        <w:rPr>
          <w:rFonts w:cs="Arial"/>
          <w:b/>
          <w:i/>
          <w:iCs/>
        </w:rPr>
        <w:t xml:space="preserve"> .</w:t>
      </w:r>
    </w:p>
    <w:p w14:paraId="733B2FE3" w14:textId="77777777" w:rsidR="0083719D" w:rsidRPr="00241B2C" w:rsidRDefault="0083719D" w:rsidP="00E20050">
      <w:pPr>
        <w:pStyle w:val="Telobesedila3"/>
        <w:jc w:val="center"/>
        <w:rPr>
          <w:rFonts w:cs="Arial"/>
          <w:b/>
          <w:i/>
          <w:iCs/>
        </w:rPr>
      </w:pPr>
    </w:p>
    <w:p w14:paraId="40A90802" w14:textId="77777777" w:rsidR="0083719D" w:rsidRPr="00241B2C" w:rsidRDefault="0083719D" w:rsidP="00E20050">
      <w:pPr>
        <w:pStyle w:val="Telobesedila3"/>
        <w:jc w:val="center"/>
        <w:rPr>
          <w:rFonts w:cs="Arial"/>
          <w:b/>
          <w:i/>
          <w:iCs/>
        </w:rPr>
      </w:pPr>
    </w:p>
    <w:p w14:paraId="2FA5135D" w14:textId="31BDA3B7" w:rsidR="00983BCA" w:rsidRPr="00241B2C" w:rsidRDefault="000E5B06" w:rsidP="00983BCA">
      <w:pPr>
        <w:pStyle w:val="Telobesedila2"/>
        <w:spacing w:line="240" w:lineRule="auto"/>
        <w:ind w:left="0"/>
        <w:rPr>
          <w:rFonts w:cs="Arial"/>
          <w:color w:val="333333"/>
          <w:sz w:val="20"/>
        </w:rPr>
      </w:pPr>
      <w:r w:rsidRPr="00241B2C">
        <w:rPr>
          <w:rFonts w:cs="Arial"/>
          <w:color w:val="333333"/>
          <w:sz w:val="20"/>
        </w:rPr>
        <w:t>Koncesiona</w:t>
      </w:r>
      <w:r w:rsidR="00463CC1" w:rsidRPr="00241B2C">
        <w:rPr>
          <w:rFonts w:cs="Arial"/>
          <w:color w:val="333333"/>
          <w:sz w:val="20"/>
        </w:rPr>
        <w:t>r</w:t>
      </w:r>
      <w:r w:rsidR="00983BCA" w:rsidRPr="00241B2C">
        <w:rPr>
          <w:rFonts w:cs="Arial"/>
          <w:color w:val="333333"/>
          <w:sz w:val="20"/>
        </w:rPr>
        <w:t xml:space="preserve"> bo dela po tej pogodbi, ki pogojujejo varno odvijanje prometa in varnost udeležencev v prometu, izvajal skladno s </w:t>
      </w:r>
      <w:r w:rsidR="00557FE8">
        <w:rPr>
          <w:rFonts w:cs="Arial"/>
          <w:color w:val="333333"/>
          <w:sz w:val="20"/>
        </w:rPr>
        <w:t>K</w:t>
      </w:r>
      <w:r w:rsidR="00983BCA" w:rsidRPr="00241B2C">
        <w:rPr>
          <w:rFonts w:cs="Arial"/>
          <w:color w:val="333333"/>
          <w:sz w:val="20"/>
        </w:rPr>
        <w:t xml:space="preserve">oncesijsko pogodbo, gospodarno, po pravilih in normativih stroke oziroma v skladu s </w:t>
      </w:r>
      <w:r w:rsidR="00463CC1" w:rsidRPr="00241B2C">
        <w:rPr>
          <w:rFonts w:cs="Arial"/>
          <w:color w:val="333333"/>
          <w:sz w:val="20"/>
        </w:rPr>
        <w:lastRenderedPageBreak/>
        <w:t>Pravilnik</w:t>
      </w:r>
      <w:r w:rsidR="00B93839" w:rsidRPr="00241B2C">
        <w:rPr>
          <w:rFonts w:cs="Arial"/>
          <w:color w:val="333333"/>
          <w:sz w:val="20"/>
        </w:rPr>
        <w:t>om</w:t>
      </w:r>
      <w:r w:rsidR="00463CC1" w:rsidRPr="00241B2C">
        <w:rPr>
          <w:rFonts w:cs="Arial"/>
          <w:color w:val="333333"/>
          <w:sz w:val="20"/>
        </w:rPr>
        <w:t xml:space="preserve"> o rednem vzdrževanju javnih cest (Uradni list RS, št. 38/16)</w:t>
      </w:r>
      <w:r w:rsidR="00983BCA" w:rsidRPr="00241B2C">
        <w:rPr>
          <w:rFonts w:cs="Arial"/>
          <w:color w:val="333333"/>
          <w:sz w:val="20"/>
        </w:rPr>
        <w:t xml:space="preserve">. Ostala dela po tej pogodbi, ki niso neposredno vezana na varno odvijanje prometa in varnost udeležencev v prometu, bo koncesionar izvajal skladno s </w:t>
      </w:r>
      <w:r w:rsidR="00557FE8">
        <w:rPr>
          <w:rFonts w:cs="Arial"/>
          <w:color w:val="333333"/>
          <w:sz w:val="20"/>
        </w:rPr>
        <w:t>K</w:t>
      </w:r>
      <w:r w:rsidR="00983BCA" w:rsidRPr="00241B2C">
        <w:rPr>
          <w:rFonts w:cs="Arial"/>
          <w:color w:val="333333"/>
          <w:sz w:val="20"/>
        </w:rPr>
        <w:t>oncesijsko pogodbo, gospodarno in po pravilih stroke v okviru razpoložljivih sredstev koncedenta, navedenih v</w:t>
      </w:r>
      <w:r w:rsidR="006C1C31" w:rsidRPr="00241B2C">
        <w:rPr>
          <w:rFonts w:cs="Arial"/>
          <w:color w:val="333333"/>
          <w:sz w:val="20"/>
        </w:rPr>
        <w:t xml:space="preserve"> </w:t>
      </w:r>
      <w:r w:rsidR="00557FE8">
        <w:rPr>
          <w:rFonts w:cs="Arial"/>
          <w:color w:val="333333"/>
          <w:sz w:val="20"/>
        </w:rPr>
        <w:t>9</w:t>
      </w:r>
      <w:r w:rsidR="006C1C31" w:rsidRPr="00241B2C">
        <w:rPr>
          <w:rFonts w:cs="Arial"/>
          <w:color w:val="333333"/>
          <w:sz w:val="20"/>
        </w:rPr>
        <w:t>.</w:t>
      </w:r>
      <w:r w:rsidR="00983BCA" w:rsidRPr="00241B2C">
        <w:rPr>
          <w:rFonts w:cs="Arial"/>
          <w:color w:val="333333"/>
          <w:sz w:val="20"/>
        </w:rPr>
        <w:t xml:space="preserve"> členu te pogodbe.</w:t>
      </w:r>
    </w:p>
    <w:p w14:paraId="6AE49A12" w14:textId="77777777" w:rsidR="00983BCA" w:rsidRPr="00241B2C" w:rsidRDefault="00983BCA" w:rsidP="00983BCA">
      <w:pPr>
        <w:rPr>
          <w:rFonts w:cs="Arial"/>
          <w:color w:val="333333"/>
        </w:rPr>
      </w:pPr>
      <w:r w:rsidRPr="00241B2C">
        <w:rPr>
          <w:rFonts w:cs="Arial"/>
          <w:color w:val="333333"/>
        </w:rPr>
        <w:t> </w:t>
      </w:r>
    </w:p>
    <w:p w14:paraId="5EF782B9" w14:textId="77777777" w:rsidR="00984457" w:rsidRPr="00241B2C" w:rsidRDefault="00984457" w:rsidP="00984457">
      <w:pPr>
        <w:pStyle w:val="Telobesedila3"/>
        <w:rPr>
          <w:rFonts w:cs="Arial"/>
          <w:color w:val="000000"/>
        </w:rPr>
      </w:pPr>
      <w:r w:rsidRPr="00241B2C">
        <w:rPr>
          <w:rFonts w:cs="Arial"/>
          <w:color w:val="000000"/>
        </w:rPr>
        <w:t>Dela po tej pogodbi obsegajo:</w:t>
      </w:r>
    </w:p>
    <w:p w14:paraId="585ED97C" w14:textId="64205CDA" w:rsidR="00984457" w:rsidRPr="00241B2C" w:rsidRDefault="00984457" w:rsidP="00984457">
      <w:pPr>
        <w:tabs>
          <w:tab w:val="num" w:pos="426"/>
        </w:tabs>
        <w:ind w:left="426" w:hanging="426"/>
        <w:jc w:val="both"/>
        <w:rPr>
          <w:rFonts w:cs="Arial"/>
          <w:color w:val="000000"/>
        </w:rPr>
      </w:pPr>
      <w:r w:rsidRPr="00241B2C">
        <w:rPr>
          <w:rFonts w:eastAsia="Arial" w:cs="Arial"/>
          <w:color w:val="000000"/>
        </w:rPr>
        <w:t>-</w:t>
      </w:r>
      <w:r w:rsidRPr="00241B2C">
        <w:rPr>
          <w:rFonts w:eastAsia="Arial" w:cs="Arial"/>
          <w:color w:val="000000"/>
        </w:rPr>
        <w:tab/>
      </w:r>
      <w:r w:rsidR="007C10D1" w:rsidRPr="007C10D1">
        <w:rPr>
          <w:rFonts w:eastAsia="Arial" w:cs="Arial"/>
          <w:color w:val="000000"/>
        </w:rPr>
        <w:t xml:space="preserve">redna </w:t>
      </w:r>
      <w:r w:rsidRPr="007C10D1">
        <w:rPr>
          <w:rFonts w:cs="Arial"/>
          <w:color w:val="000000"/>
        </w:rPr>
        <w:t>vzdrževalna</w:t>
      </w:r>
      <w:r w:rsidRPr="00241B2C">
        <w:rPr>
          <w:rFonts w:cs="Arial"/>
          <w:color w:val="000000"/>
        </w:rPr>
        <w:t xml:space="preserve"> dela za zagotavljanje prevoznosti cest in varnosti prometa;</w:t>
      </w:r>
    </w:p>
    <w:p w14:paraId="49CA4190" w14:textId="77777777" w:rsidR="00984457" w:rsidRPr="00241B2C" w:rsidRDefault="00984457" w:rsidP="00984457">
      <w:pPr>
        <w:tabs>
          <w:tab w:val="num" w:pos="426"/>
        </w:tabs>
        <w:ind w:left="426" w:hanging="426"/>
        <w:jc w:val="both"/>
        <w:rPr>
          <w:rFonts w:cs="Arial"/>
          <w:color w:val="000000"/>
        </w:rPr>
      </w:pPr>
      <w:r w:rsidRPr="00241B2C">
        <w:rPr>
          <w:rFonts w:eastAsia="Arial" w:cs="Arial"/>
          <w:color w:val="000000"/>
        </w:rPr>
        <w:t>-</w:t>
      </w:r>
      <w:r w:rsidRPr="00241B2C">
        <w:rPr>
          <w:rFonts w:eastAsia="Arial" w:cs="Arial"/>
          <w:color w:val="000000"/>
        </w:rPr>
        <w:tab/>
      </w:r>
      <w:r w:rsidRPr="00241B2C">
        <w:rPr>
          <w:rFonts w:cs="Arial"/>
          <w:color w:val="000000"/>
        </w:rPr>
        <w:t>dela in opravila s področja varstva cest;</w:t>
      </w:r>
    </w:p>
    <w:p w14:paraId="6F421125" w14:textId="77777777" w:rsidR="00984457" w:rsidRPr="00241B2C" w:rsidRDefault="00984457" w:rsidP="00984457">
      <w:pPr>
        <w:tabs>
          <w:tab w:val="num" w:pos="426"/>
        </w:tabs>
        <w:ind w:left="426" w:hanging="426"/>
        <w:jc w:val="both"/>
        <w:rPr>
          <w:rFonts w:cs="Arial"/>
          <w:color w:val="000000"/>
        </w:rPr>
      </w:pPr>
      <w:r w:rsidRPr="00241B2C">
        <w:rPr>
          <w:rFonts w:eastAsia="Arial" w:cs="Arial"/>
          <w:color w:val="000000"/>
        </w:rPr>
        <w:t>-</w:t>
      </w:r>
      <w:r w:rsidRPr="00241B2C">
        <w:rPr>
          <w:rFonts w:eastAsia="Arial" w:cs="Arial"/>
          <w:color w:val="000000"/>
        </w:rPr>
        <w:tab/>
      </w:r>
      <w:r w:rsidRPr="00241B2C">
        <w:rPr>
          <w:rFonts w:cs="Arial"/>
          <w:color w:val="000000"/>
        </w:rPr>
        <w:t>dela vodenja evidenc o cestah in objektih ter evidenc opreme in signalizacije;</w:t>
      </w:r>
    </w:p>
    <w:p w14:paraId="54989E7E" w14:textId="23D36E9C" w:rsidR="00984457" w:rsidRPr="00241B2C" w:rsidRDefault="00984457" w:rsidP="00984457">
      <w:pPr>
        <w:tabs>
          <w:tab w:val="num" w:pos="426"/>
        </w:tabs>
        <w:ind w:left="426" w:hanging="426"/>
        <w:jc w:val="both"/>
        <w:rPr>
          <w:rFonts w:cs="Arial"/>
          <w:color w:val="000000"/>
        </w:rPr>
      </w:pPr>
      <w:r w:rsidRPr="00241B2C">
        <w:rPr>
          <w:rFonts w:cs="Arial"/>
          <w:color w:val="000000"/>
        </w:rPr>
        <w:t>-</w:t>
      </w:r>
      <w:r w:rsidRPr="00241B2C">
        <w:rPr>
          <w:rFonts w:cs="Arial"/>
          <w:color w:val="000000"/>
        </w:rPr>
        <w:tab/>
        <w:t xml:space="preserve">. </w:t>
      </w:r>
    </w:p>
    <w:p w14:paraId="7E0530E5" w14:textId="77777777" w:rsidR="00983BCA" w:rsidRPr="00241B2C" w:rsidRDefault="00983BCA" w:rsidP="00983BCA">
      <w:pPr>
        <w:jc w:val="both"/>
        <w:rPr>
          <w:rFonts w:cs="Arial"/>
          <w:color w:val="333333"/>
        </w:rPr>
      </w:pPr>
      <w:r w:rsidRPr="00241B2C">
        <w:rPr>
          <w:rFonts w:cs="Arial"/>
          <w:color w:val="333333"/>
        </w:rPr>
        <w:t> </w:t>
      </w:r>
    </w:p>
    <w:p w14:paraId="2831BB54" w14:textId="0D9B15CC" w:rsidR="00983BCA" w:rsidRPr="00241B2C" w:rsidRDefault="00983BCA" w:rsidP="00983BCA">
      <w:pPr>
        <w:jc w:val="both"/>
        <w:rPr>
          <w:rFonts w:cs="Arial"/>
          <w:color w:val="333333"/>
        </w:rPr>
      </w:pPr>
      <w:r w:rsidRPr="00241B2C">
        <w:rPr>
          <w:rFonts w:cs="Arial"/>
          <w:color w:val="333333"/>
        </w:rPr>
        <w:t xml:space="preserve">Koncesionar se s sklenitvijo te pogodbe zavezuje, da bo vsa dela, ki so predmet te pogodbe, izvajal na način, ki bo ob upoštevanju prometnih pravil in pogojev za odvijanje prometa zagotavljal, da bodo vsi uporabniki </w:t>
      </w:r>
      <w:r w:rsidR="00B93839" w:rsidRPr="00241B2C">
        <w:rPr>
          <w:rFonts w:cs="Arial"/>
          <w:color w:val="333333"/>
        </w:rPr>
        <w:t xml:space="preserve">ceste </w:t>
      </w:r>
      <w:r w:rsidRPr="00241B2C">
        <w:rPr>
          <w:rFonts w:cs="Arial"/>
          <w:color w:val="333333"/>
        </w:rPr>
        <w:t xml:space="preserve">lahko varno uporabljali. Pri izvajanju del bo upošteval določila Zakona o cestah, Zakona o pravilih cestnega prometa, Uredbe o načinu izvajanja gospodarske javne službe </w:t>
      </w:r>
      <w:r w:rsidR="007C10D1">
        <w:rPr>
          <w:rFonts w:cs="Arial"/>
          <w:color w:val="333333"/>
        </w:rPr>
        <w:t xml:space="preserve">rednega </w:t>
      </w:r>
      <w:r w:rsidRPr="00241B2C">
        <w:rPr>
          <w:rFonts w:cs="Arial"/>
          <w:color w:val="333333"/>
        </w:rPr>
        <w:t xml:space="preserve">vzdrževanja državnih cest, </w:t>
      </w:r>
      <w:r w:rsidR="00463CC1" w:rsidRPr="00241B2C">
        <w:rPr>
          <w:rFonts w:cs="Arial"/>
          <w:color w:val="333333"/>
        </w:rPr>
        <w:t>Pravilnik</w:t>
      </w:r>
      <w:r w:rsidR="000178FE" w:rsidRPr="00241B2C">
        <w:rPr>
          <w:rFonts w:cs="Arial"/>
          <w:color w:val="333333"/>
        </w:rPr>
        <w:t>a</w:t>
      </w:r>
      <w:r w:rsidR="00463CC1" w:rsidRPr="00241B2C">
        <w:rPr>
          <w:rFonts w:cs="Arial"/>
          <w:color w:val="333333"/>
        </w:rPr>
        <w:t xml:space="preserve"> o rednem vzdrževanju javnih cest</w:t>
      </w:r>
      <w:r w:rsidR="00463CC1" w:rsidRPr="00241B2C" w:rsidDel="00463CC1">
        <w:rPr>
          <w:rFonts w:cs="Arial"/>
          <w:color w:val="333333"/>
        </w:rPr>
        <w:t xml:space="preserve"> </w:t>
      </w:r>
      <w:r w:rsidRPr="00241B2C">
        <w:rPr>
          <w:rFonts w:cs="Arial"/>
          <w:color w:val="333333"/>
        </w:rPr>
        <w:t>in druge podzakonske akte s področja javnih cest.</w:t>
      </w:r>
    </w:p>
    <w:p w14:paraId="16EC3BFE" w14:textId="77777777" w:rsidR="00983BCA" w:rsidRPr="00241B2C" w:rsidRDefault="00983BCA" w:rsidP="00983BCA">
      <w:pPr>
        <w:rPr>
          <w:rFonts w:cs="Arial"/>
          <w:color w:val="333333"/>
        </w:rPr>
      </w:pPr>
      <w:r w:rsidRPr="00241B2C">
        <w:rPr>
          <w:rFonts w:cs="Arial"/>
          <w:color w:val="333333"/>
        </w:rPr>
        <w:t> </w:t>
      </w:r>
    </w:p>
    <w:p w14:paraId="7FC634C5" w14:textId="71889595" w:rsidR="00983BCA" w:rsidRPr="00241B2C" w:rsidRDefault="00983BCA" w:rsidP="00983BCA">
      <w:pPr>
        <w:jc w:val="both"/>
        <w:rPr>
          <w:rFonts w:cs="Arial"/>
          <w:color w:val="333333"/>
        </w:rPr>
      </w:pPr>
      <w:r w:rsidRPr="00241B2C">
        <w:rPr>
          <w:rFonts w:cs="Arial"/>
          <w:color w:val="333333"/>
        </w:rPr>
        <w:t xml:space="preserve">Koncesionar bo izvajal dela na cestah, določenih v seznamu cest </w:t>
      </w:r>
      <w:r w:rsidR="006046EA" w:rsidRPr="00241B2C">
        <w:rPr>
          <w:rFonts w:cs="Arial"/>
          <w:color w:val="333333"/>
        </w:rPr>
        <w:t xml:space="preserve">(Priloga </w:t>
      </w:r>
      <w:r w:rsidR="00710666" w:rsidRPr="00241B2C">
        <w:rPr>
          <w:rFonts w:cs="Arial"/>
          <w:color w:val="333333"/>
        </w:rPr>
        <w:t>2</w:t>
      </w:r>
      <w:r w:rsidR="006046EA" w:rsidRPr="00241B2C">
        <w:rPr>
          <w:rFonts w:cs="Arial"/>
          <w:color w:val="333333"/>
        </w:rPr>
        <w:t xml:space="preserve"> </w:t>
      </w:r>
      <w:r w:rsidR="00710666" w:rsidRPr="00241B2C">
        <w:rPr>
          <w:rFonts w:cs="Arial"/>
          <w:color w:val="333333"/>
        </w:rPr>
        <w:t>K</w:t>
      </w:r>
      <w:r w:rsidR="006046EA" w:rsidRPr="00241B2C">
        <w:rPr>
          <w:rFonts w:cs="Arial"/>
          <w:color w:val="333333"/>
        </w:rPr>
        <w:t>oncesijsk</w:t>
      </w:r>
      <w:r w:rsidR="00710666" w:rsidRPr="00241B2C">
        <w:rPr>
          <w:rFonts w:cs="Arial"/>
          <w:color w:val="333333"/>
        </w:rPr>
        <w:t>e pogodbe</w:t>
      </w:r>
      <w:r w:rsidR="006046EA" w:rsidRPr="00241B2C">
        <w:rPr>
          <w:rFonts w:cs="Arial"/>
          <w:color w:val="333333"/>
        </w:rPr>
        <w:t xml:space="preserve">) </w:t>
      </w:r>
      <w:r w:rsidRPr="00241B2C">
        <w:rPr>
          <w:rFonts w:cs="Arial"/>
          <w:color w:val="333333"/>
        </w:rPr>
        <w:t xml:space="preserve">ter na cestah, ki jih bo v času izvajanja te pogodbe koncedent prevzel v upravljanje ter o tem obvestil koncesionarja. Del na cestah, določenih v seznamu cest </w:t>
      </w:r>
      <w:r w:rsidR="00F54677" w:rsidRPr="00241B2C">
        <w:rPr>
          <w:rFonts w:cs="Arial"/>
          <w:color w:val="333333"/>
        </w:rPr>
        <w:t>(Priloga 2 K</w:t>
      </w:r>
      <w:r w:rsidR="00F54677" w:rsidRPr="00E87915">
        <w:rPr>
          <w:rFonts w:cs="Arial"/>
          <w:color w:val="333333"/>
        </w:rPr>
        <w:t xml:space="preserve">oncesijske </w:t>
      </w:r>
      <w:r w:rsidR="00F54677" w:rsidRPr="00241B2C">
        <w:rPr>
          <w:rFonts w:cs="Arial"/>
          <w:color w:val="333333"/>
        </w:rPr>
        <w:t>pogodbe)</w:t>
      </w:r>
      <w:r w:rsidRPr="00241B2C">
        <w:rPr>
          <w:rFonts w:cs="Arial"/>
          <w:color w:val="333333"/>
        </w:rPr>
        <w:t>, se ne bo izvajalo v primeru, če bo cesta prešla v upravljanje drugemu upravljavcu in če bo opuščena oziroma izvzeta iz prometa, kar bosta koncedent in koncesionar opredelila s sklenitvijo aneksa k pogodbi.</w:t>
      </w:r>
      <w:r w:rsidR="006046EA" w:rsidRPr="00241B2C">
        <w:rPr>
          <w:rFonts w:cs="Arial"/>
          <w:color w:val="333333"/>
        </w:rPr>
        <w:t xml:space="preserve"> </w:t>
      </w:r>
    </w:p>
    <w:p w14:paraId="71E35DED" w14:textId="77777777" w:rsidR="00FC6862" w:rsidRPr="00241B2C" w:rsidRDefault="00FC6862" w:rsidP="00983BCA">
      <w:pPr>
        <w:jc w:val="both"/>
        <w:rPr>
          <w:rFonts w:cs="Arial"/>
          <w:color w:val="333333"/>
        </w:rPr>
      </w:pPr>
    </w:p>
    <w:p w14:paraId="3A9750BF" w14:textId="77777777" w:rsidR="00983BCA" w:rsidRPr="00241B2C" w:rsidRDefault="00983BCA" w:rsidP="00983BCA">
      <w:pPr>
        <w:pStyle w:val="Telobesedila"/>
        <w:rPr>
          <w:rFonts w:cs="Arial"/>
          <w:b w:val="0"/>
          <w:color w:val="333333"/>
          <w:sz w:val="20"/>
        </w:rPr>
      </w:pPr>
      <w:r w:rsidRPr="00241B2C">
        <w:rPr>
          <w:rFonts w:cs="Arial"/>
          <w:b w:val="0"/>
          <w:color w:val="333333"/>
          <w:sz w:val="20"/>
        </w:rPr>
        <w:t>Dela rednega vzdrževanja na državnih cestah, ki zaradi narave dela zahtevajo delno ali popolno zaporo prometa</w:t>
      </w:r>
      <w:r w:rsidR="00FC6862" w:rsidRPr="00241B2C">
        <w:rPr>
          <w:rFonts w:cs="Arial"/>
          <w:b w:val="0"/>
          <w:color w:val="333333"/>
          <w:sz w:val="20"/>
        </w:rPr>
        <w:t>,</w:t>
      </w:r>
      <w:r w:rsidRPr="00241B2C">
        <w:rPr>
          <w:rFonts w:cs="Arial"/>
          <w:b w:val="0"/>
          <w:color w:val="333333"/>
          <w:sz w:val="20"/>
        </w:rPr>
        <w:t xml:space="preserve"> je potrebno planirati in izvajati tako, da se upoštevajo tudi lokalne prometne konice, večje javne prireditve ter omejitve zapor v turistični sezoni v času od 30. junija do 1. septembra na cestah s PLDP večjim od 5000. Vse zapore morajo biti vnesene v aplikacijo VGRC.</w:t>
      </w:r>
    </w:p>
    <w:p w14:paraId="5A018EC5" w14:textId="77777777" w:rsidR="00983BCA" w:rsidRPr="00241B2C" w:rsidRDefault="00983BCA" w:rsidP="00983BCA">
      <w:pPr>
        <w:pStyle w:val="Telobesedila"/>
        <w:rPr>
          <w:rFonts w:cs="Arial"/>
          <w:b w:val="0"/>
          <w:color w:val="333333"/>
          <w:sz w:val="20"/>
        </w:rPr>
      </w:pPr>
      <w:r w:rsidRPr="00241B2C">
        <w:rPr>
          <w:rFonts w:cs="Arial"/>
          <w:b w:val="0"/>
          <w:color w:val="333333"/>
          <w:sz w:val="20"/>
        </w:rPr>
        <w:t> </w:t>
      </w:r>
    </w:p>
    <w:p w14:paraId="08CEFE2D" w14:textId="4896FED2" w:rsidR="00983BCA" w:rsidRPr="00241B2C" w:rsidRDefault="00983BCA" w:rsidP="00983BCA">
      <w:pPr>
        <w:pStyle w:val="Telobesedila"/>
        <w:rPr>
          <w:rFonts w:cs="Arial"/>
          <w:b w:val="0"/>
          <w:color w:val="333333"/>
          <w:sz w:val="20"/>
        </w:rPr>
      </w:pPr>
      <w:r w:rsidRPr="00241B2C">
        <w:rPr>
          <w:rFonts w:cs="Arial"/>
          <w:b w:val="0"/>
          <w:color w:val="333333"/>
          <w:sz w:val="20"/>
        </w:rPr>
        <w:t xml:space="preserve">Na najbolj kritičnih odsekih oz. odsekih z največjo prometno obremenitvijo je potrebno preučiti možnost </w:t>
      </w:r>
      <w:r w:rsidRPr="007C10D1">
        <w:rPr>
          <w:rFonts w:cs="Arial"/>
          <w:b w:val="0"/>
          <w:color w:val="333333"/>
          <w:sz w:val="20"/>
        </w:rPr>
        <w:t xml:space="preserve">izvajanja </w:t>
      </w:r>
      <w:r w:rsidR="007C10D1" w:rsidRPr="007C10D1">
        <w:rPr>
          <w:rFonts w:cs="Arial"/>
          <w:b w:val="0"/>
          <w:color w:val="333333"/>
          <w:sz w:val="20"/>
        </w:rPr>
        <w:t xml:space="preserve">rednega </w:t>
      </w:r>
      <w:r w:rsidRPr="007C10D1">
        <w:rPr>
          <w:rFonts w:cs="Arial"/>
          <w:b w:val="0"/>
          <w:color w:val="333333"/>
          <w:sz w:val="20"/>
        </w:rPr>
        <w:t>vzdrževalnih</w:t>
      </w:r>
      <w:r w:rsidRPr="00241B2C">
        <w:rPr>
          <w:rFonts w:cs="Arial"/>
          <w:b w:val="0"/>
          <w:color w:val="333333"/>
          <w:sz w:val="20"/>
        </w:rPr>
        <w:t xml:space="preserve"> del v prometno manj obremenjenem času.</w:t>
      </w:r>
    </w:p>
    <w:p w14:paraId="07F9B953" w14:textId="77777777" w:rsidR="00984457" w:rsidRPr="00241B2C" w:rsidRDefault="00983BCA" w:rsidP="00FC6862">
      <w:pPr>
        <w:rPr>
          <w:color w:val="000000"/>
        </w:rPr>
      </w:pPr>
      <w:r w:rsidRPr="00241B2C">
        <w:t> </w:t>
      </w:r>
    </w:p>
    <w:p w14:paraId="124768BE" w14:textId="26CA9897" w:rsidR="00983BCA" w:rsidRPr="00241B2C" w:rsidRDefault="00984457" w:rsidP="006046EA">
      <w:pPr>
        <w:jc w:val="both"/>
        <w:rPr>
          <w:rFonts w:cs="Arial"/>
        </w:rPr>
      </w:pPr>
      <w:r w:rsidRPr="00241B2C">
        <w:t xml:space="preserve">Za kontrolo kvalitete posipnih materialov NaCl </w:t>
      </w:r>
      <w:r w:rsidR="00401496" w:rsidRPr="00241B2C">
        <w:t>in raztopine MgCl</w:t>
      </w:r>
      <w:r w:rsidR="00401496" w:rsidRPr="00241B2C">
        <w:rPr>
          <w:vertAlign w:val="subscript"/>
        </w:rPr>
        <w:t>2</w:t>
      </w:r>
      <w:r w:rsidR="00401496" w:rsidRPr="00241B2C">
        <w:t xml:space="preserve"> </w:t>
      </w:r>
      <w:r w:rsidRPr="00241B2C">
        <w:t>se uporabljajo Tehnični pogoji</w:t>
      </w:r>
      <w:r w:rsidR="00401496" w:rsidRPr="00241B2C">
        <w:t xml:space="preserve"> </w:t>
      </w:r>
      <w:r w:rsidR="00923045" w:rsidRPr="00241B2C">
        <w:t xml:space="preserve">iz </w:t>
      </w:r>
      <w:r w:rsidR="006046EA" w:rsidRPr="00241B2C">
        <w:rPr>
          <w:rFonts w:cs="Arial"/>
        </w:rPr>
        <w:t>Prilog</w:t>
      </w:r>
      <w:r w:rsidR="00923045" w:rsidRPr="00241B2C">
        <w:rPr>
          <w:rFonts w:cs="Arial"/>
        </w:rPr>
        <w:t>e</w:t>
      </w:r>
      <w:r w:rsidR="006046EA" w:rsidRPr="00241B2C">
        <w:rPr>
          <w:rFonts w:cs="Arial"/>
        </w:rPr>
        <w:t xml:space="preserve"> </w:t>
      </w:r>
      <w:r w:rsidR="009737C2">
        <w:rPr>
          <w:rFonts w:cs="Arial"/>
        </w:rPr>
        <w:t xml:space="preserve">12, </w:t>
      </w:r>
      <w:r w:rsidR="00285DC2" w:rsidRPr="00241B2C">
        <w:rPr>
          <w:rFonts w:cs="Arial"/>
        </w:rPr>
        <w:t>13</w:t>
      </w:r>
      <w:r w:rsidR="00F324CE" w:rsidRPr="00241B2C">
        <w:rPr>
          <w:rFonts w:cs="Arial"/>
        </w:rPr>
        <w:t xml:space="preserve"> </w:t>
      </w:r>
      <w:r w:rsidR="005C5447" w:rsidRPr="00241B2C">
        <w:rPr>
          <w:rFonts w:cs="Arial"/>
        </w:rPr>
        <w:t>in</w:t>
      </w:r>
      <w:r w:rsidR="00D24D96" w:rsidRPr="00241B2C">
        <w:rPr>
          <w:rFonts w:cs="Arial"/>
        </w:rPr>
        <w:t xml:space="preserve"> </w:t>
      </w:r>
      <w:r w:rsidR="00285DC2" w:rsidRPr="00241B2C">
        <w:rPr>
          <w:rFonts w:cs="Arial"/>
        </w:rPr>
        <w:t>14</w:t>
      </w:r>
      <w:r w:rsidR="00D24D96" w:rsidRPr="00241B2C">
        <w:rPr>
          <w:rFonts w:cs="Arial"/>
        </w:rPr>
        <w:t xml:space="preserve"> </w:t>
      </w:r>
      <w:r w:rsidR="00285DC2" w:rsidRPr="00241B2C">
        <w:rPr>
          <w:rFonts w:cs="Arial"/>
        </w:rPr>
        <w:t>iz Poglavja 6, Priloge</w:t>
      </w:r>
      <w:r w:rsidR="00923045" w:rsidRPr="00241B2C">
        <w:rPr>
          <w:rFonts w:cs="Arial"/>
        </w:rPr>
        <w:t>,</w:t>
      </w:r>
      <w:r w:rsidR="00D24D96" w:rsidRPr="00241B2C">
        <w:rPr>
          <w:rFonts w:cs="Arial"/>
        </w:rPr>
        <w:t xml:space="preserve"> ki so sestavni del </w:t>
      </w:r>
      <w:r w:rsidR="00923045" w:rsidRPr="00241B2C">
        <w:rPr>
          <w:rFonts w:cs="Arial"/>
        </w:rPr>
        <w:t xml:space="preserve">Razpisne dokumentacije za izbiro koncesionarja za izvajanje gospodarske javne službe </w:t>
      </w:r>
      <w:r w:rsidR="00E33184" w:rsidRPr="00241B2C">
        <w:rPr>
          <w:rFonts w:cs="Arial"/>
        </w:rPr>
        <w:t xml:space="preserve">rednega </w:t>
      </w:r>
      <w:r w:rsidR="00923045" w:rsidRPr="00241B2C">
        <w:rPr>
          <w:rFonts w:cs="Arial"/>
        </w:rPr>
        <w:t>vzdrževanja</w:t>
      </w:r>
      <w:r w:rsidR="00E33184" w:rsidRPr="00241B2C">
        <w:rPr>
          <w:rFonts w:cs="Arial"/>
        </w:rPr>
        <w:t xml:space="preserve"> in varstva</w:t>
      </w:r>
      <w:r w:rsidR="00923045" w:rsidRPr="00241B2C">
        <w:rPr>
          <w:rFonts w:cs="Arial"/>
        </w:rPr>
        <w:t xml:space="preserve"> državnih cest, ki so v upravljanju Direkcije Republike Slovenije za </w:t>
      </w:r>
      <w:r w:rsidR="00463CC1" w:rsidRPr="00241B2C">
        <w:rPr>
          <w:rFonts w:cs="Arial"/>
        </w:rPr>
        <w:t>infrastrukturo</w:t>
      </w:r>
      <w:r w:rsidR="00923045" w:rsidRPr="00241B2C">
        <w:rPr>
          <w:rFonts w:cs="Arial"/>
        </w:rPr>
        <w:t>.</w:t>
      </w:r>
    </w:p>
    <w:p w14:paraId="5889EE5B" w14:textId="77777777" w:rsidR="00923045" w:rsidRPr="00241B2C" w:rsidRDefault="00923045" w:rsidP="006046EA">
      <w:pPr>
        <w:jc w:val="both"/>
        <w:rPr>
          <w:rFonts w:cs="Arial"/>
        </w:rPr>
      </w:pPr>
    </w:p>
    <w:p w14:paraId="3E89EEC7" w14:textId="77777777" w:rsidR="00983BCA" w:rsidRPr="00241B2C" w:rsidRDefault="00983BCA" w:rsidP="00983BCA">
      <w:pPr>
        <w:pStyle w:val="clen2"/>
        <w:numPr>
          <w:ilvl w:val="0"/>
          <w:numId w:val="10"/>
        </w:numPr>
        <w:spacing w:after="0"/>
        <w:rPr>
          <w:rFonts w:ascii="Arial" w:hAnsi="Arial" w:cs="Arial"/>
          <w:lang w:val="sl-SI"/>
        </w:rPr>
      </w:pPr>
      <w:r w:rsidRPr="00241B2C">
        <w:rPr>
          <w:rFonts w:ascii="Arial" w:hAnsi="Arial" w:cs="Arial"/>
          <w:lang w:val="sl-SI"/>
        </w:rPr>
        <w:t>člen</w:t>
      </w:r>
    </w:p>
    <w:p w14:paraId="4C9A1A57" w14:textId="77777777" w:rsidR="00983BCA" w:rsidRPr="00241B2C" w:rsidRDefault="00983BCA" w:rsidP="00983BCA">
      <w:pPr>
        <w:numPr>
          <w:ilvl w:val="12"/>
          <w:numId w:val="0"/>
        </w:numPr>
        <w:jc w:val="center"/>
        <w:rPr>
          <w:rFonts w:cs="Arial"/>
        </w:rPr>
      </w:pPr>
    </w:p>
    <w:p w14:paraId="4EF15179" w14:textId="03080242" w:rsidR="00983BCA" w:rsidRPr="00241B2C" w:rsidRDefault="00983BCA" w:rsidP="00983BCA">
      <w:pPr>
        <w:pStyle w:val="Telobesedila2"/>
        <w:numPr>
          <w:ilvl w:val="12"/>
          <w:numId w:val="0"/>
        </w:numPr>
        <w:spacing w:line="240" w:lineRule="auto"/>
        <w:rPr>
          <w:rFonts w:cs="Arial"/>
          <w:sz w:val="20"/>
        </w:rPr>
      </w:pPr>
      <w:r w:rsidRPr="00241B2C">
        <w:rPr>
          <w:rFonts w:cs="Arial"/>
          <w:sz w:val="20"/>
        </w:rPr>
        <w:t xml:space="preserve">Redno vzdrževanje glavnih in regionalnih cest obsega skupine opravil skladno s točko 2.1.2 </w:t>
      </w:r>
      <w:r w:rsidR="00557FE8">
        <w:rPr>
          <w:rFonts w:cs="Arial"/>
          <w:sz w:val="20"/>
        </w:rPr>
        <w:t>K</w:t>
      </w:r>
      <w:r w:rsidRPr="00241B2C">
        <w:rPr>
          <w:rFonts w:cs="Arial"/>
          <w:sz w:val="20"/>
        </w:rPr>
        <w:t xml:space="preserve">oncesijske pogodbe. </w:t>
      </w:r>
    </w:p>
    <w:p w14:paraId="1ACF6EF1" w14:textId="77777777" w:rsidR="00983BCA" w:rsidRPr="00241B2C" w:rsidRDefault="00983BCA" w:rsidP="00983BCA">
      <w:pPr>
        <w:rPr>
          <w:rFonts w:cs="Arial"/>
        </w:rPr>
      </w:pPr>
    </w:p>
    <w:p w14:paraId="22DFE12E" w14:textId="77777777" w:rsidR="00983BCA" w:rsidRPr="00241B2C" w:rsidRDefault="00983BCA" w:rsidP="00983BCA">
      <w:pPr>
        <w:pStyle w:val="clen2"/>
        <w:numPr>
          <w:ilvl w:val="0"/>
          <w:numId w:val="10"/>
        </w:numPr>
        <w:spacing w:after="0"/>
        <w:rPr>
          <w:rFonts w:ascii="Arial" w:hAnsi="Arial" w:cs="Arial"/>
          <w:lang w:val="sl-SI"/>
        </w:rPr>
      </w:pPr>
      <w:r w:rsidRPr="00241B2C">
        <w:rPr>
          <w:rFonts w:ascii="Arial" w:hAnsi="Arial" w:cs="Arial"/>
          <w:lang w:val="sl-SI"/>
        </w:rPr>
        <w:t>člen</w:t>
      </w:r>
    </w:p>
    <w:p w14:paraId="01CE5C16" w14:textId="77777777" w:rsidR="00983BCA" w:rsidRPr="00241B2C" w:rsidRDefault="00983BCA" w:rsidP="00983BCA">
      <w:pPr>
        <w:pStyle w:val="Telobesedila2"/>
        <w:numPr>
          <w:ilvl w:val="12"/>
          <w:numId w:val="0"/>
        </w:numPr>
        <w:spacing w:line="240" w:lineRule="auto"/>
        <w:rPr>
          <w:rFonts w:cs="Arial"/>
          <w:sz w:val="20"/>
        </w:rPr>
      </w:pPr>
    </w:p>
    <w:p w14:paraId="64AF5836" w14:textId="52075CC1" w:rsidR="00983BCA" w:rsidRPr="00241B2C" w:rsidRDefault="00983BCA" w:rsidP="00983BCA">
      <w:pPr>
        <w:pStyle w:val="Telobesedila2"/>
        <w:numPr>
          <w:ilvl w:val="12"/>
          <w:numId w:val="0"/>
        </w:numPr>
        <w:spacing w:line="240" w:lineRule="auto"/>
        <w:rPr>
          <w:rFonts w:cs="Arial"/>
          <w:sz w:val="20"/>
        </w:rPr>
      </w:pPr>
      <w:r w:rsidRPr="00241B2C">
        <w:rPr>
          <w:rFonts w:cs="Arial"/>
          <w:sz w:val="20"/>
        </w:rPr>
        <w:t xml:space="preserve">Varstvo glavnih in regionalnih cest obsega skupine opravil skladno s točko 2.1.3. </w:t>
      </w:r>
      <w:r w:rsidR="00557FE8">
        <w:rPr>
          <w:rFonts w:cs="Arial"/>
          <w:sz w:val="20"/>
        </w:rPr>
        <w:t>K</w:t>
      </w:r>
      <w:r w:rsidRPr="00241B2C">
        <w:rPr>
          <w:rFonts w:cs="Arial"/>
          <w:sz w:val="20"/>
        </w:rPr>
        <w:t xml:space="preserve">oncesijske pogodbe. </w:t>
      </w:r>
    </w:p>
    <w:p w14:paraId="35D7ED81" w14:textId="77777777" w:rsidR="00983BCA" w:rsidRPr="00241B2C" w:rsidRDefault="00983BCA" w:rsidP="00983BCA">
      <w:pPr>
        <w:pStyle w:val="Telobesedila2"/>
        <w:numPr>
          <w:ilvl w:val="12"/>
          <w:numId w:val="0"/>
        </w:numPr>
        <w:spacing w:line="240" w:lineRule="auto"/>
        <w:rPr>
          <w:rFonts w:cs="Arial"/>
          <w:sz w:val="20"/>
        </w:rPr>
      </w:pPr>
    </w:p>
    <w:p w14:paraId="37BF4F32" w14:textId="77777777" w:rsidR="00983BCA" w:rsidRPr="007C10D1" w:rsidRDefault="00983BCA" w:rsidP="00983BCA">
      <w:pPr>
        <w:pStyle w:val="clen2"/>
        <w:numPr>
          <w:ilvl w:val="0"/>
          <w:numId w:val="10"/>
        </w:numPr>
        <w:spacing w:after="0"/>
        <w:rPr>
          <w:rFonts w:ascii="Arial" w:hAnsi="Arial" w:cs="Arial"/>
          <w:lang w:val="sl-SI"/>
        </w:rPr>
      </w:pPr>
      <w:r w:rsidRPr="007C10D1">
        <w:rPr>
          <w:rFonts w:ascii="Arial" w:hAnsi="Arial" w:cs="Arial"/>
          <w:lang w:val="sl-SI"/>
        </w:rPr>
        <w:t>člen</w:t>
      </w:r>
    </w:p>
    <w:p w14:paraId="414E0921" w14:textId="77777777" w:rsidR="00983BCA" w:rsidRPr="007C10D1" w:rsidRDefault="00983BCA" w:rsidP="00983BCA">
      <w:pPr>
        <w:jc w:val="center"/>
        <w:rPr>
          <w:rFonts w:cs="Arial"/>
        </w:rPr>
      </w:pPr>
    </w:p>
    <w:p w14:paraId="69C11A44" w14:textId="563E1DE2" w:rsidR="0077123F" w:rsidRPr="00241B2C" w:rsidRDefault="0077123F" w:rsidP="0077123F">
      <w:pPr>
        <w:jc w:val="both"/>
        <w:rPr>
          <w:rFonts w:cs="Arial"/>
        </w:rPr>
      </w:pPr>
      <w:r w:rsidRPr="007C10D1">
        <w:rPr>
          <w:rFonts w:cs="Arial"/>
        </w:rPr>
        <w:t xml:space="preserve">Koncesionar je za vsa izvedena </w:t>
      </w:r>
      <w:r w:rsidR="007C10D1" w:rsidRPr="007C10D1">
        <w:rPr>
          <w:rFonts w:cs="Arial"/>
        </w:rPr>
        <w:t xml:space="preserve">redna </w:t>
      </w:r>
      <w:r w:rsidRPr="007C10D1">
        <w:rPr>
          <w:rFonts w:cs="Arial"/>
        </w:rPr>
        <w:t xml:space="preserve">vzdrževalna dela po tej pogodbi dolžan koncedentu pošiljati podatke o izvedenih </w:t>
      </w:r>
      <w:r w:rsidR="007C10D1" w:rsidRPr="007C10D1">
        <w:rPr>
          <w:rFonts w:cs="Arial"/>
        </w:rPr>
        <w:t xml:space="preserve">rednih </w:t>
      </w:r>
      <w:r w:rsidRPr="007C10D1">
        <w:rPr>
          <w:rFonts w:cs="Arial"/>
        </w:rPr>
        <w:t xml:space="preserve">vzdrževalnih delih za potrebe vodenja evidenc o cestah in objektih ter evidenc opreme in </w:t>
      </w:r>
      <w:r w:rsidRPr="007C10D1">
        <w:rPr>
          <w:rFonts w:cs="Arial"/>
          <w:color w:val="333333"/>
        </w:rPr>
        <w:t>signalizacije, ki so določene z 9. ali</w:t>
      </w:r>
      <w:r w:rsidR="00FC6862" w:rsidRPr="007C10D1">
        <w:rPr>
          <w:rFonts w:cs="Arial"/>
          <w:color w:val="333333"/>
        </w:rPr>
        <w:t>n</w:t>
      </w:r>
      <w:r w:rsidRPr="007C10D1">
        <w:rPr>
          <w:rFonts w:cs="Arial"/>
          <w:color w:val="333333"/>
        </w:rPr>
        <w:t>ejo 1. odstavka 55. člena ZCes-1 (v skladu s Pravilnikom o načinu označevanja javnih cest in o evidencah</w:t>
      </w:r>
      <w:r w:rsidRPr="00460A59">
        <w:rPr>
          <w:rFonts w:cs="Arial"/>
          <w:color w:val="333333"/>
        </w:rPr>
        <w:t xml:space="preserve"> o javnih cestah in objektih na njih (U</w:t>
      </w:r>
      <w:r w:rsidRPr="00241B2C">
        <w:rPr>
          <w:rFonts w:cs="Arial"/>
        </w:rPr>
        <w:t>r. l. RS, št. 49/97, 2/04 in 109/10-ZCes-1), za zagotovitev osnovnih podatkov za stalno spremljanje stanja in p</w:t>
      </w:r>
      <w:r w:rsidR="00FC6862" w:rsidRPr="00241B2C">
        <w:rPr>
          <w:rFonts w:cs="Arial"/>
        </w:rPr>
        <w:t>otrebe gospodarjenja s cestami.</w:t>
      </w:r>
    </w:p>
    <w:p w14:paraId="30199665" w14:textId="77777777" w:rsidR="0077123F" w:rsidRPr="00241B2C" w:rsidRDefault="0077123F" w:rsidP="0077123F">
      <w:pPr>
        <w:pStyle w:val="Glava"/>
        <w:tabs>
          <w:tab w:val="clear" w:pos="2880"/>
          <w:tab w:val="clear" w:pos="4153"/>
          <w:tab w:val="clear" w:pos="5760"/>
          <w:tab w:val="clear" w:pos="8208"/>
          <w:tab w:val="clear" w:pos="8306"/>
        </w:tabs>
        <w:jc w:val="both"/>
        <w:rPr>
          <w:rFonts w:cs="Arial"/>
          <w:lang w:val="sl-SI"/>
        </w:rPr>
      </w:pPr>
    </w:p>
    <w:p w14:paraId="60AB658D" w14:textId="71ADEE59" w:rsidR="00453920" w:rsidRPr="00241B2C" w:rsidRDefault="00983BCA" w:rsidP="00453920">
      <w:pPr>
        <w:autoSpaceDE w:val="0"/>
        <w:autoSpaceDN w:val="0"/>
        <w:adjustRightInd w:val="0"/>
        <w:jc w:val="both"/>
        <w:rPr>
          <w:rFonts w:cs="Arial"/>
        </w:rPr>
      </w:pPr>
      <w:r w:rsidRPr="00241B2C">
        <w:rPr>
          <w:rFonts w:cs="Arial"/>
        </w:rPr>
        <w:t xml:space="preserve">Podatke mora koncesionar posredovati mesečno na </w:t>
      </w:r>
      <w:r w:rsidR="00FC6862" w:rsidRPr="00241B2C">
        <w:rPr>
          <w:rFonts w:cs="Arial"/>
        </w:rPr>
        <w:t>p</w:t>
      </w:r>
      <w:r w:rsidRPr="00241B2C">
        <w:rPr>
          <w:rFonts w:cs="Arial"/>
        </w:rPr>
        <w:t xml:space="preserve">redpisanih obrazcih in obrazcih za prometno signalizacijo in opremo, ki jih določi koncedent in so sestavni del te pogodbe (Priloga </w:t>
      </w:r>
      <w:r w:rsidR="00C0364A" w:rsidRPr="00D43B08">
        <w:rPr>
          <w:rFonts w:cs="Arial"/>
        </w:rPr>
        <w:t>1</w:t>
      </w:r>
      <w:r w:rsidRPr="00D43B08">
        <w:rPr>
          <w:rFonts w:cs="Arial"/>
        </w:rPr>
        <w:t xml:space="preserve"> </w:t>
      </w:r>
      <w:r w:rsidR="000C51A7" w:rsidRPr="00D43B08">
        <w:rPr>
          <w:rFonts w:cs="Arial"/>
        </w:rPr>
        <w:t>K</w:t>
      </w:r>
      <w:r w:rsidRPr="00D43B08">
        <w:rPr>
          <w:rFonts w:cs="Arial"/>
        </w:rPr>
        <w:t>oncesijsk</w:t>
      </w:r>
      <w:r w:rsidR="000C51A7" w:rsidRPr="00D43B08">
        <w:rPr>
          <w:rFonts w:cs="Arial"/>
        </w:rPr>
        <w:t>e</w:t>
      </w:r>
      <w:r w:rsidRPr="00D43B08">
        <w:rPr>
          <w:rFonts w:cs="Arial"/>
        </w:rPr>
        <w:t xml:space="preserve"> </w:t>
      </w:r>
      <w:r w:rsidRPr="00241B2C">
        <w:rPr>
          <w:rFonts w:cs="Arial"/>
        </w:rPr>
        <w:t>pogodb</w:t>
      </w:r>
      <w:r w:rsidR="000C51A7" w:rsidRPr="00241B2C">
        <w:rPr>
          <w:rFonts w:cs="Arial"/>
        </w:rPr>
        <w:t>e</w:t>
      </w:r>
      <w:r w:rsidRPr="00241B2C">
        <w:rPr>
          <w:rFonts w:cs="Arial"/>
        </w:rPr>
        <w:t xml:space="preserve">). </w:t>
      </w:r>
      <w:r w:rsidR="00453920" w:rsidRPr="00241B2C">
        <w:rPr>
          <w:rFonts w:cs="Arial"/>
        </w:rPr>
        <w:t xml:space="preserve">V skladu s Pravilnikom o načinu označevanja javnih cest in o evidencah o javnih cestah in objektih na njih mora koncesionar takoj po končani gradnji (hkrati z dostavo končne situacije) koncedentu predati poročilo o izvedenih delih ter izpolnjene obrazce za vnos podatkov v naročnikovo evidenco cestnih podatkov, ki so skupaj z navodili za izpolnjevanje objavljeni na naročnikovi spletni strani  </w:t>
      </w:r>
      <w:hyperlink r:id="rId9" w:history="1">
        <w:r w:rsidR="00D43B08" w:rsidRPr="00460A59">
          <w:rPr>
            <w:rStyle w:val="Hiperpovezava"/>
            <w:rFonts w:cs="Arial"/>
            <w:i/>
          </w:rPr>
          <w:t>https://www.gov.si/zbirke/storitve/predaja-izvedenih-del-podatki-za-banko-cestnih-podatkov-bcp/</w:t>
        </w:r>
      </w:hyperlink>
      <w:r w:rsidR="00D43B08">
        <w:rPr>
          <w:rFonts w:cs="Arial"/>
          <w:i/>
          <w:u w:val="single"/>
        </w:rPr>
        <w:t xml:space="preserve"> </w:t>
      </w:r>
      <w:r w:rsidR="00453920" w:rsidRPr="00241B2C">
        <w:rPr>
          <w:rFonts w:cs="Arial"/>
        </w:rPr>
        <w:t xml:space="preserve"> Obvezuje se tudi, da poročilo in podatke za to evidenco pripravijo ustrezno usposobljene in s strani naročnika potrjene osebe, katerih seznam je objavljen na navedeni spletni strani.</w:t>
      </w:r>
    </w:p>
    <w:p w14:paraId="2A63A94A" w14:textId="77777777" w:rsidR="00453920" w:rsidRPr="00241B2C" w:rsidRDefault="00453920" w:rsidP="00453920">
      <w:pPr>
        <w:autoSpaceDE w:val="0"/>
        <w:autoSpaceDN w:val="0"/>
        <w:adjustRightInd w:val="0"/>
        <w:jc w:val="both"/>
        <w:rPr>
          <w:rFonts w:cs="Arial"/>
        </w:rPr>
      </w:pPr>
    </w:p>
    <w:p w14:paraId="4C625845" w14:textId="77777777" w:rsidR="00983BCA" w:rsidRPr="00241B2C" w:rsidRDefault="00983BCA" w:rsidP="00453920">
      <w:pPr>
        <w:jc w:val="both"/>
        <w:rPr>
          <w:rFonts w:cs="Arial"/>
        </w:rPr>
      </w:pPr>
      <w:r w:rsidRPr="00241B2C">
        <w:rPr>
          <w:rFonts w:cs="Arial"/>
        </w:rPr>
        <w:lastRenderedPageBreak/>
        <w:t xml:space="preserve">Če koncedent zagotovi ustrezno aplikacijo, je potrebno podatke poslati tudi v elektronski obliki. Podatki morajo biti umeščeni v odseke in </w:t>
      </w:r>
      <w:proofErr w:type="spellStart"/>
      <w:r w:rsidRPr="00241B2C">
        <w:rPr>
          <w:rFonts w:cs="Arial"/>
        </w:rPr>
        <w:t>stacionaže</w:t>
      </w:r>
      <w:proofErr w:type="spellEnd"/>
      <w:r w:rsidRPr="00241B2C">
        <w:rPr>
          <w:rFonts w:cs="Arial"/>
        </w:rPr>
        <w:t xml:space="preserve"> iz banke cestnih podatkov (BCP), vezano na </w:t>
      </w:r>
      <w:proofErr w:type="spellStart"/>
      <w:r w:rsidRPr="00241B2C">
        <w:rPr>
          <w:rFonts w:cs="Arial"/>
        </w:rPr>
        <w:t>stacionažni</w:t>
      </w:r>
      <w:proofErr w:type="spellEnd"/>
      <w:r w:rsidRPr="00241B2C">
        <w:rPr>
          <w:rFonts w:cs="Arial"/>
        </w:rPr>
        <w:t xml:space="preserve"> znak.</w:t>
      </w:r>
    </w:p>
    <w:p w14:paraId="73E1277B" w14:textId="77777777" w:rsidR="00805699" w:rsidRPr="00241B2C" w:rsidRDefault="00805699" w:rsidP="00453920">
      <w:pPr>
        <w:jc w:val="both"/>
        <w:rPr>
          <w:rFonts w:cs="Arial"/>
        </w:rPr>
      </w:pPr>
    </w:p>
    <w:p w14:paraId="1FB4806A" w14:textId="77777777" w:rsidR="006D59FE" w:rsidRPr="00FF69D5" w:rsidRDefault="006D59FE" w:rsidP="006D59FE">
      <w:pPr>
        <w:pStyle w:val="clen2"/>
        <w:numPr>
          <w:ilvl w:val="0"/>
          <w:numId w:val="10"/>
        </w:numPr>
        <w:spacing w:after="0"/>
        <w:rPr>
          <w:rFonts w:ascii="Arial" w:hAnsi="Arial" w:cs="Arial"/>
          <w:lang w:val="sl-SI"/>
        </w:rPr>
      </w:pPr>
      <w:r w:rsidRPr="00FF69D5">
        <w:rPr>
          <w:rFonts w:ascii="Arial" w:hAnsi="Arial" w:cs="Arial"/>
          <w:lang w:val="sl-SI"/>
        </w:rPr>
        <w:t>člen</w:t>
      </w:r>
    </w:p>
    <w:p w14:paraId="6AAF172E" w14:textId="34F5DA0D" w:rsidR="006D59FE" w:rsidRPr="00241B2C" w:rsidRDefault="005E4A33" w:rsidP="006D59FE">
      <w:pPr>
        <w:numPr>
          <w:ilvl w:val="12"/>
          <w:numId w:val="0"/>
        </w:numPr>
        <w:jc w:val="both"/>
        <w:rPr>
          <w:rFonts w:cs="Arial"/>
        </w:rPr>
      </w:pPr>
      <w:r w:rsidRPr="00241B2C">
        <w:rPr>
          <w:rFonts w:cs="Arial"/>
        </w:rPr>
        <w:t xml:space="preserve">    </w:t>
      </w:r>
    </w:p>
    <w:p w14:paraId="5A193426" w14:textId="77777777" w:rsidR="006D59FE" w:rsidRPr="00241B2C" w:rsidRDefault="00FC6862" w:rsidP="006D59FE">
      <w:pPr>
        <w:jc w:val="both"/>
        <w:rPr>
          <w:rFonts w:cs="Arial"/>
        </w:rPr>
      </w:pPr>
      <w:r w:rsidRPr="00241B2C">
        <w:rPr>
          <w:rFonts w:cs="Arial"/>
        </w:rPr>
        <w:t>C</w:t>
      </w:r>
      <w:r w:rsidR="006D59FE" w:rsidRPr="00241B2C">
        <w:rPr>
          <w:rFonts w:cs="Arial"/>
        </w:rPr>
        <w:t xml:space="preserve">ene postavitve in vzdrževanja zapor, katere bo koncesionar </w:t>
      </w:r>
      <w:r w:rsidRPr="00241B2C">
        <w:rPr>
          <w:rFonts w:cs="Arial"/>
        </w:rPr>
        <w:t>skladno z 20. ali 74. členom Z</w:t>
      </w:r>
      <w:r w:rsidR="003105E5" w:rsidRPr="00241B2C">
        <w:rPr>
          <w:rFonts w:cs="Arial"/>
        </w:rPr>
        <w:t>C</w:t>
      </w:r>
      <w:r w:rsidRPr="00241B2C">
        <w:rPr>
          <w:rFonts w:cs="Arial"/>
        </w:rPr>
        <w:t xml:space="preserve">es-1 </w:t>
      </w:r>
      <w:r w:rsidR="006D59FE" w:rsidRPr="00241B2C">
        <w:rPr>
          <w:rFonts w:cs="Arial"/>
        </w:rPr>
        <w:t>postavljal in vzdrževal za druge izvajalce del</w:t>
      </w:r>
      <w:r w:rsidRPr="00241B2C">
        <w:rPr>
          <w:rFonts w:cs="Arial"/>
        </w:rPr>
        <w:t>, so določene</w:t>
      </w:r>
      <w:r w:rsidR="006D59FE" w:rsidRPr="00241B2C">
        <w:rPr>
          <w:rFonts w:cs="Arial"/>
        </w:rPr>
        <w:t>.</w:t>
      </w:r>
    </w:p>
    <w:p w14:paraId="13F279FD" w14:textId="77777777" w:rsidR="006D59FE" w:rsidRPr="00241B2C" w:rsidRDefault="006D59FE" w:rsidP="006D59FE">
      <w:pPr>
        <w:jc w:val="both"/>
        <w:rPr>
          <w:rFonts w:cs="Arial"/>
        </w:rPr>
      </w:pPr>
    </w:p>
    <w:p w14:paraId="583E8CC4" w14:textId="77777777" w:rsidR="006D59FE" w:rsidRPr="00241B2C" w:rsidRDefault="006D59FE" w:rsidP="006D59FE">
      <w:pPr>
        <w:jc w:val="both"/>
        <w:rPr>
          <w:rFonts w:cs="Arial"/>
        </w:rPr>
      </w:pPr>
      <w:r w:rsidRPr="00241B2C">
        <w:rPr>
          <w:rFonts w:cs="Arial"/>
        </w:rPr>
        <w:t>Vrednost zapore predstavlja seštevek dela, materiala, vozil, prometne signalizacije in prometne opreme v odvisnosti od obsega zapore, dolžine trajanja zapore in ostalih morebitnih stroškov.</w:t>
      </w:r>
    </w:p>
    <w:p w14:paraId="72AB1B55" w14:textId="77777777" w:rsidR="006D59FE" w:rsidRPr="00241B2C" w:rsidRDefault="006D59FE" w:rsidP="006D59FE">
      <w:pPr>
        <w:jc w:val="both"/>
        <w:rPr>
          <w:rFonts w:cs="Arial"/>
        </w:rPr>
      </w:pPr>
    </w:p>
    <w:p w14:paraId="29448DCE" w14:textId="045F7C6C" w:rsidR="006D59FE" w:rsidRPr="00FF69D5" w:rsidRDefault="006D59FE" w:rsidP="006D59FE">
      <w:pPr>
        <w:jc w:val="both"/>
        <w:rPr>
          <w:rFonts w:cs="Arial"/>
        </w:rPr>
      </w:pPr>
      <w:r w:rsidRPr="00241B2C">
        <w:rPr>
          <w:rFonts w:cs="Arial"/>
        </w:rPr>
        <w:t xml:space="preserve">Izračun vrednosti posamezne zapore je določen v </w:t>
      </w:r>
      <w:r w:rsidR="00B10DD3" w:rsidRPr="00241B2C">
        <w:rPr>
          <w:rFonts w:cs="Arial"/>
        </w:rPr>
        <w:t>N</w:t>
      </w:r>
      <w:r w:rsidRPr="00241B2C">
        <w:rPr>
          <w:rFonts w:cs="Arial"/>
        </w:rPr>
        <w:t>avodilu za oblikovanje cen zapor na državnih cestah in na podlagi dogovorjenega cenika, ki sta sestavni del te pogodbe (</w:t>
      </w:r>
      <w:r w:rsidR="00217E03" w:rsidRPr="00241B2C">
        <w:rPr>
          <w:rFonts w:cs="Arial"/>
        </w:rPr>
        <w:t>Priloga 9</w:t>
      </w:r>
      <w:r w:rsidR="00217E03" w:rsidRPr="00FF69D5">
        <w:rPr>
          <w:rFonts w:cs="Arial"/>
        </w:rPr>
        <w:t xml:space="preserve"> Koncesijske pogodbe oziroma </w:t>
      </w:r>
      <w:r w:rsidRPr="00FF69D5">
        <w:rPr>
          <w:rFonts w:cs="Arial"/>
        </w:rPr>
        <w:t xml:space="preserve">Priloga </w:t>
      </w:r>
      <w:r w:rsidR="00F03EBA" w:rsidRPr="00FF69D5">
        <w:rPr>
          <w:rFonts w:cs="Arial"/>
        </w:rPr>
        <w:t>1</w:t>
      </w:r>
      <w:r w:rsidR="00B10DD3" w:rsidRPr="00FF69D5">
        <w:rPr>
          <w:rFonts w:cs="Arial"/>
        </w:rPr>
        <w:t>8,</w:t>
      </w:r>
      <w:r w:rsidR="006318F0" w:rsidRPr="00FF69D5">
        <w:rPr>
          <w:rFonts w:cs="Arial"/>
        </w:rPr>
        <w:t xml:space="preserve"> Poglavje 6, Priloge</w:t>
      </w:r>
      <w:r w:rsidR="00B10DD3" w:rsidRPr="00FF69D5">
        <w:rPr>
          <w:rFonts w:cs="Arial"/>
        </w:rPr>
        <w:t xml:space="preserve"> R</w:t>
      </w:r>
      <w:r w:rsidR="00F47445" w:rsidRPr="00FF69D5">
        <w:rPr>
          <w:rFonts w:cs="Arial"/>
        </w:rPr>
        <w:t>azpisne dokumentacije</w:t>
      </w:r>
      <w:r w:rsidR="00B10DD3" w:rsidRPr="00FF69D5">
        <w:rPr>
          <w:rFonts w:cs="Arial"/>
        </w:rPr>
        <w:t>, ki je sestavni del</w:t>
      </w:r>
      <w:r w:rsidR="004638EA" w:rsidRPr="00FF69D5">
        <w:rPr>
          <w:rFonts w:cs="Arial"/>
        </w:rPr>
        <w:t xml:space="preserve"> </w:t>
      </w:r>
      <w:r w:rsidR="00F03EBA" w:rsidRPr="00FF69D5">
        <w:rPr>
          <w:rFonts w:cs="Arial"/>
        </w:rPr>
        <w:t>K</w:t>
      </w:r>
      <w:r w:rsidR="004638EA" w:rsidRPr="00FF69D5">
        <w:rPr>
          <w:rFonts w:cs="Arial"/>
        </w:rPr>
        <w:t>oncesijsk</w:t>
      </w:r>
      <w:r w:rsidR="00F03EBA" w:rsidRPr="00FF69D5">
        <w:rPr>
          <w:rFonts w:cs="Arial"/>
        </w:rPr>
        <w:t>e</w:t>
      </w:r>
      <w:r w:rsidR="004638EA" w:rsidRPr="00FF69D5">
        <w:rPr>
          <w:rFonts w:cs="Arial"/>
        </w:rPr>
        <w:t xml:space="preserve"> pogodb</w:t>
      </w:r>
      <w:r w:rsidR="00F03EBA" w:rsidRPr="00FF69D5">
        <w:rPr>
          <w:rFonts w:cs="Arial"/>
        </w:rPr>
        <w:t>e</w:t>
      </w:r>
      <w:r w:rsidRPr="00FF69D5">
        <w:rPr>
          <w:rFonts w:cs="Arial"/>
        </w:rPr>
        <w:t>).</w:t>
      </w:r>
    </w:p>
    <w:p w14:paraId="4600F07A" w14:textId="77777777" w:rsidR="006D59FE" w:rsidRPr="00FF69D5" w:rsidRDefault="006D59FE" w:rsidP="006D59FE">
      <w:pPr>
        <w:jc w:val="both"/>
        <w:rPr>
          <w:rFonts w:cs="Arial"/>
        </w:rPr>
      </w:pPr>
    </w:p>
    <w:p w14:paraId="2D164D97" w14:textId="77777777" w:rsidR="006D59FE" w:rsidRPr="00FF69D5" w:rsidRDefault="006D59FE" w:rsidP="006D59FE">
      <w:pPr>
        <w:pStyle w:val="clen2"/>
        <w:numPr>
          <w:ilvl w:val="0"/>
          <w:numId w:val="10"/>
        </w:numPr>
        <w:spacing w:after="0"/>
        <w:rPr>
          <w:rFonts w:ascii="Arial" w:hAnsi="Arial" w:cs="Arial"/>
          <w:lang w:val="sl-SI"/>
        </w:rPr>
      </w:pPr>
      <w:r w:rsidRPr="00FF69D5">
        <w:rPr>
          <w:rFonts w:ascii="Arial" w:hAnsi="Arial" w:cs="Arial"/>
          <w:lang w:val="sl-SI"/>
        </w:rPr>
        <w:t>člen</w:t>
      </w:r>
    </w:p>
    <w:p w14:paraId="4BAB6874" w14:textId="77777777" w:rsidR="006D59FE" w:rsidRPr="00FF69D5" w:rsidRDefault="006D59FE" w:rsidP="006D59FE">
      <w:pPr>
        <w:jc w:val="both"/>
        <w:rPr>
          <w:rFonts w:cs="Arial"/>
        </w:rPr>
      </w:pPr>
    </w:p>
    <w:p w14:paraId="09D318BD" w14:textId="77777777" w:rsidR="006D59FE" w:rsidRPr="00FF69D5" w:rsidRDefault="006D59FE" w:rsidP="006D59FE">
      <w:pPr>
        <w:jc w:val="both"/>
        <w:rPr>
          <w:rFonts w:cs="Arial"/>
        </w:rPr>
      </w:pPr>
      <w:r w:rsidRPr="00FF69D5">
        <w:rPr>
          <w:rFonts w:cs="Arial"/>
        </w:rPr>
        <w:t>Stroški postavitve in vzdrževanja teh zapor bremenijo naročnike zapor (izvajalce investicijskih ali drugih del, prireditev in podobno) in finančno ne povečujejo pogodbene vrednosti.</w:t>
      </w:r>
    </w:p>
    <w:p w14:paraId="0268C209" w14:textId="77777777" w:rsidR="006D59FE" w:rsidRPr="00FF69D5" w:rsidRDefault="006D59FE" w:rsidP="006D59FE">
      <w:pPr>
        <w:jc w:val="both"/>
        <w:rPr>
          <w:rFonts w:cs="Arial"/>
        </w:rPr>
      </w:pPr>
      <w:r w:rsidRPr="00FF69D5">
        <w:rPr>
          <w:rFonts w:cs="Arial"/>
        </w:rPr>
        <w:t xml:space="preserve"> </w:t>
      </w:r>
    </w:p>
    <w:p w14:paraId="07E88FAA" w14:textId="77777777" w:rsidR="006D59FE" w:rsidRPr="00FF69D5" w:rsidRDefault="006D59FE" w:rsidP="006D59FE">
      <w:pPr>
        <w:jc w:val="both"/>
        <w:rPr>
          <w:rFonts w:cs="Arial"/>
        </w:rPr>
      </w:pPr>
      <w:r w:rsidRPr="00FF69D5">
        <w:rPr>
          <w:rFonts w:cs="Arial"/>
        </w:rPr>
        <w:t xml:space="preserve">Koncesionar je dolžan o vseh zaporah voditi evidence le teh in jih vnesti v aplikacijo VGRC (sistem zapor). Predvidena postavitev zapore mora biti vnesena v aplikacijo najkasneje 3 dni pred fizično postavitvijo zapore zaradi prilagoditve rednih vzdrževalnih del. </w:t>
      </w:r>
    </w:p>
    <w:p w14:paraId="7FDC2FAB" w14:textId="77777777" w:rsidR="006D59FE" w:rsidRPr="00FF69D5" w:rsidRDefault="006D59FE" w:rsidP="00453920">
      <w:pPr>
        <w:jc w:val="both"/>
        <w:rPr>
          <w:rFonts w:cs="Arial"/>
        </w:rPr>
      </w:pPr>
    </w:p>
    <w:p w14:paraId="3D1DABD2" w14:textId="5255CC39" w:rsidR="00242FE5" w:rsidRPr="00241B2C" w:rsidRDefault="00B93839" w:rsidP="00460A59">
      <w:pPr>
        <w:numPr>
          <w:ilvl w:val="12"/>
          <w:numId w:val="0"/>
        </w:numPr>
        <w:jc w:val="both"/>
        <w:rPr>
          <w:rFonts w:cs="Arial"/>
        </w:rPr>
      </w:pPr>
      <w:r w:rsidRPr="00241B2C">
        <w:rPr>
          <w:rFonts w:cs="Arial"/>
        </w:rPr>
        <w:t>Koncesionar se zavezuje, da bo prevoz gozdno lesnih sortimentov opravil v skladu s predpisi in zagotovil izpolnjeno »Knjigovodsko listino«.</w:t>
      </w:r>
    </w:p>
    <w:p w14:paraId="365579D2" w14:textId="77777777" w:rsidR="00B93839" w:rsidRDefault="00B93839">
      <w:pPr>
        <w:numPr>
          <w:ilvl w:val="12"/>
          <w:numId w:val="0"/>
        </w:numPr>
        <w:rPr>
          <w:rFonts w:cs="Arial"/>
        </w:rPr>
      </w:pPr>
    </w:p>
    <w:p w14:paraId="0CAF0A12" w14:textId="77777777" w:rsidR="00D81904" w:rsidRPr="00241B2C" w:rsidRDefault="00D81904">
      <w:pPr>
        <w:numPr>
          <w:ilvl w:val="12"/>
          <w:numId w:val="0"/>
        </w:numPr>
        <w:rPr>
          <w:rFonts w:cs="Arial"/>
        </w:rPr>
      </w:pPr>
    </w:p>
    <w:p w14:paraId="082F41A9" w14:textId="77777777" w:rsidR="002311BD" w:rsidRPr="00241B2C" w:rsidRDefault="009F7AA1" w:rsidP="000802CA">
      <w:pPr>
        <w:numPr>
          <w:ilvl w:val="12"/>
          <w:numId w:val="0"/>
        </w:numPr>
        <w:jc w:val="center"/>
        <w:rPr>
          <w:rFonts w:cs="Arial"/>
          <w:b/>
        </w:rPr>
      </w:pPr>
      <w:r w:rsidRPr="00241B2C">
        <w:rPr>
          <w:rFonts w:cs="Arial"/>
          <w:b/>
        </w:rPr>
        <w:t>III. VREDNOST DEL</w:t>
      </w:r>
    </w:p>
    <w:p w14:paraId="17F6B81B" w14:textId="77777777" w:rsidR="009F7AA1" w:rsidRPr="00241B2C" w:rsidRDefault="009F7AA1">
      <w:pPr>
        <w:numPr>
          <w:ilvl w:val="12"/>
          <w:numId w:val="0"/>
        </w:numPr>
        <w:jc w:val="center"/>
        <w:rPr>
          <w:rFonts w:cs="Arial"/>
        </w:rPr>
      </w:pPr>
    </w:p>
    <w:p w14:paraId="6F0190C3" w14:textId="77777777" w:rsidR="00C3564B" w:rsidRPr="00241B2C" w:rsidRDefault="00C3564B" w:rsidP="00C3564B">
      <w:pPr>
        <w:pStyle w:val="clen2"/>
        <w:numPr>
          <w:ilvl w:val="0"/>
          <w:numId w:val="10"/>
        </w:numPr>
        <w:spacing w:after="0"/>
        <w:rPr>
          <w:rFonts w:ascii="Arial" w:hAnsi="Arial" w:cs="Arial"/>
          <w:lang w:val="sl-SI"/>
        </w:rPr>
      </w:pPr>
      <w:r w:rsidRPr="00241B2C">
        <w:rPr>
          <w:rFonts w:ascii="Arial" w:hAnsi="Arial" w:cs="Arial"/>
          <w:lang w:val="sl-SI"/>
        </w:rPr>
        <w:t>člen</w:t>
      </w:r>
    </w:p>
    <w:p w14:paraId="2A1B8872" w14:textId="77777777" w:rsidR="009F7AA1" w:rsidRPr="00241B2C" w:rsidRDefault="009F7AA1">
      <w:pPr>
        <w:jc w:val="both"/>
        <w:rPr>
          <w:rFonts w:cs="Arial"/>
        </w:rPr>
      </w:pPr>
    </w:p>
    <w:p w14:paraId="7D4E3DC6" w14:textId="472CA585" w:rsidR="009F7AA1" w:rsidRPr="00FF69D5" w:rsidRDefault="009F7AA1">
      <w:pPr>
        <w:jc w:val="both"/>
        <w:rPr>
          <w:rFonts w:cs="Arial"/>
        </w:rPr>
      </w:pPr>
      <w:r w:rsidRPr="00241B2C">
        <w:rPr>
          <w:rFonts w:cs="Arial"/>
        </w:rPr>
        <w:t xml:space="preserve">Skladno z </w:t>
      </w:r>
      <w:r w:rsidRPr="00241B2C">
        <w:rPr>
          <w:rFonts w:cs="Arial"/>
          <w:color w:val="000000"/>
        </w:rPr>
        <w:t>Zakonom o izvrševanju proračun</w:t>
      </w:r>
      <w:r w:rsidR="000178FE" w:rsidRPr="00241B2C">
        <w:rPr>
          <w:rFonts w:cs="Arial"/>
          <w:color w:val="000000"/>
        </w:rPr>
        <w:t>ov</w:t>
      </w:r>
      <w:r w:rsidRPr="00241B2C">
        <w:rPr>
          <w:rFonts w:cs="Arial"/>
          <w:color w:val="000000"/>
        </w:rPr>
        <w:t xml:space="preserve"> RS za leti</w:t>
      </w:r>
      <w:r w:rsidR="00460A59">
        <w:rPr>
          <w:rFonts w:cs="Arial"/>
          <w:color w:val="000000"/>
        </w:rPr>
        <w:t xml:space="preserve"> </w:t>
      </w:r>
      <w:r w:rsidR="00C875AD" w:rsidRPr="00241B2C">
        <w:rPr>
          <w:rFonts w:cs="Arial"/>
        </w:rPr>
        <w:t>_________</w:t>
      </w:r>
      <w:r w:rsidR="00C875AD">
        <w:rPr>
          <w:rFonts w:cs="Arial"/>
        </w:rPr>
        <w:t xml:space="preserve"> </w:t>
      </w:r>
      <w:r w:rsidR="00460A59">
        <w:rPr>
          <w:rFonts w:cs="Arial"/>
          <w:color w:val="000000"/>
        </w:rPr>
        <w:t>i</w:t>
      </w:r>
      <w:r w:rsidR="00F324CE" w:rsidRPr="00460A59">
        <w:rPr>
          <w:rFonts w:cs="Arial"/>
          <w:color w:val="000000"/>
        </w:rPr>
        <w:t>n</w:t>
      </w:r>
      <w:r w:rsidR="00C875AD">
        <w:rPr>
          <w:rFonts w:cs="Arial"/>
          <w:color w:val="000000"/>
        </w:rPr>
        <w:t xml:space="preserve"> </w:t>
      </w:r>
      <w:r w:rsidR="00C875AD" w:rsidRPr="00241B2C">
        <w:rPr>
          <w:rFonts w:cs="Arial"/>
        </w:rPr>
        <w:t>_________</w:t>
      </w:r>
      <w:r w:rsidR="00C875AD">
        <w:rPr>
          <w:rFonts w:cs="Arial"/>
        </w:rPr>
        <w:t xml:space="preserve"> </w:t>
      </w:r>
      <w:r w:rsidR="00E21654" w:rsidRPr="00241B2C">
        <w:rPr>
          <w:rFonts w:cs="Arial"/>
          <w:color w:val="000000"/>
        </w:rPr>
        <w:t xml:space="preserve">ter letnim planom </w:t>
      </w:r>
      <w:r w:rsidR="007C10D1" w:rsidRPr="007C10D1">
        <w:rPr>
          <w:rFonts w:cs="Arial"/>
          <w:color w:val="000000"/>
        </w:rPr>
        <w:t xml:space="preserve">rednega </w:t>
      </w:r>
      <w:r w:rsidR="00E21654" w:rsidRPr="007C10D1">
        <w:rPr>
          <w:rFonts w:cs="Arial"/>
          <w:color w:val="000000"/>
        </w:rPr>
        <w:t xml:space="preserve">vzdrževanja državnih cest </w:t>
      </w:r>
      <w:r w:rsidR="00E61CA3" w:rsidRPr="007C10D1">
        <w:rPr>
          <w:rFonts w:cs="Arial"/>
        </w:rPr>
        <w:t>koncedent</w:t>
      </w:r>
      <w:r w:rsidR="00E61CA3" w:rsidRPr="00241B2C">
        <w:rPr>
          <w:rFonts w:cs="Arial"/>
        </w:rPr>
        <w:t xml:space="preserve"> s koncesionarjem </w:t>
      </w:r>
      <w:r w:rsidRPr="00241B2C">
        <w:rPr>
          <w:rFonts w:cs="Arial"/>
        </w:rPr>
        <w:t xml:space="preserve">sklepa </w:t>
      </w:r>
      <w:r w:rsidR="00190CDC" w:rsidRPr="00FF69D5">
        <w:rPr>
          <w:rFonts w:cs="Arial"/>
        </w:rPr>
        <w:t xml:space="preserve">to </w:t>
      </w:r>
      <w:r w:rsidR="005B224D" w:rsidRPr="00FF69D5">
        <w:rPr>
          <w:rFonts w:cs="Arial"/>
        </w:rPr>
        <w:t>letno</w:t>
      </w:r>
      <w:r w:rsidR="00DB2B0B" w:rsidRPr="00FF69D5">
        <w:rPr>
          <w:rFonts w:cs="Arial"/>
        </w:rPr>
        <w:t xml:space="preserve"> </w:t>
      </w:r>
      <w:r w:rsidRPr="00FF69D5">
        <w:rPr>
          <w:rFonts w:cs="Arial"/>
        </w:rPr>
        <w:t>pogodbo v višini, ki znaša skupaj z DDV</w:t>
      </w:r>
    </w:p>
    <w:p w14:paraId="3DA4D642" w14:textId="77777777" w:rsidR="007F7534" w:rsidRPr="00FF69D5" w:rsidRDefault="007F7534">
      <w:pPr>
        <w:jc w:val="both"/>
        <w:rPr>
          <w:rFonts w:cs="Arial"/>
        </w:rPr>
      </w:pPr>
    </w:p>
    <w:p w14:paraId="77BC693B" w14:textId="77777777" w:rsidR="004638EA" w:rsidRPr="00FF69D5" w:rsidRDefault="004638EA">
      <w:pPr>
        <w:jc w:val="both"/>
        <w:rPr>
          <w:rFonts w:cs="Arial"/>
        </w:rPr>
      </w:pPr>
    </w:p>
    <w:p w14:paraId="121DF2AC" w14:textId="77777777" w:rsidR="009F7AA1" w:rsidRPr="00FF69D5" w:rsidRDefault="00093883">
      <w:pPr>
        <w:spacing w:before="120" w:after="120"/>
        <w:jc w:val="center"/>
        <w:rPr>
          <w:rFonts w:cs="Arial"/>
          <w:b/>
        </w:rPr>
      </w:pPr>
      <w:r w:rsidRPr="00FF69D5">
        <w:rPr>
          <w:rFonts w:cs="Arial"/>
          <w:b/>
        </w:rPr>
        <w:t xml:space="preserve">       </w:t>
      </w:r>
      <w:r w:rsidR="00502227" w:rsidRPr="00FF69D5">
        <w:rPr>
          <w:rFonts w:cs="Arial"/>
          <w:b/>
        </w:rPr>
        <w:t>____________</w:t>
      </w:r>
      <w:r w:rsidRPr="00FF69D5">
        <w:rPr>
          <w:rFonts w:cs="Arial"/>
          <w:b/>
        </w:rPr>
        <w:t xml:space="preserve">  </w:t>
      </w:r>
      <w:r w:rsidR="0088795A" w:rsidRPr="00FF69D5">
        <w:rPr>
          <w:rFonts w:cs="Arial"/>
          <w:b/>
        </w:rPr>
        <w:t xml:space="preserve">  </w:t>
      </w:r>
      <w:r w:rsidR="00CE606A" w:rsidRPr="00FF69D5">
        <w:rPr>
          <w:rFonts w:cs="Arial"/>
          <w:b/>
        </w:rPr>
        <w:t>EUR</w:t>
      </w:r>
    </w:p>
    <w:p w14:paraId="21F37C3D" w14:textId="77777777" w:rsidR="009F7AA1" w:rsidRPr="00FF69D5" w:rsidRDefault="009F7AA1">
      <w:pPr>
        <w:pStyle w:val="Telobesedila"/>
        <w:rPr>
          <w:rFonts w:cs="Arial"/>
          <w:b w:val="0"/>
          <w:sz w:val="20"/>
        </w:rPr>
      </w:pPr>
      <w:r w:rsidRPr="00FF69D5">
        <w:rPr>
          <w:rFonts w:cs="Arial"/>
          <w:b w:val="0"/>
          <w:sz w:val="20"/>
        </w:rPr>
        <w:t xml:space="preserve">(z besedo: </w:t>
      </w:r>
      <w:r w:rsidR="00502227" w:rsidRPr="00FF69D5">
        <w:rPr>
          <w:rFonts w:cs="Arial"/>
          <w:b w:val="0"/>
          <w:sz w:val="20"/>
        </w:rPr>
        <w:t>_________________________</w:t>
      </w:r>
      <w:r w:rsidR="00EA618D" w:rsidRPr="00FF69D5">
        <w:rPr>
          <w:rFonts w:cs="Arial"/>
          <w:b w:val="0"/>
          <w:sz w:val="20"/>
        </w:rPr>
        <w:t>/100</w:t>
      </w:r>
      <w:r w:rsidRPr="00FF69D5">
        <w:rPr>
          <w:rFonts w:cs="Arial"/>
          <w:b w:val="0"/>
          <w:sz w:val="20"/>
        </w:rPr>
        <w:t xml:space="preserve"> </w:t>
      </w:r>
      <w:r w:rsidR="00DF1B0D" w:rsidRPr="00FF69D5">
        <w:rPr>
          <w:rFonts w:cs="Arial"/>
          <w:b w:val="0"/>
          <w:sz w:val="20"/>
        </w:rPr>
        <w:t>)</w:t>
      </w:r>
    </w:p>
    <w:p w14:paraId="14F1FC24" w14:textId="77777777" w:rsidR="001F4ACE" w:rsidRPr="00FF69D5" w:rsidRDefault="001F4ACE" w:rsidP="00E86E95">
      <w:pPr>
        <w:rPr>
          <w:rFonts w:cs="Arial"/>
        </w:rPr>
      </w:pPr>
    </w:p>
    <w:p w14:paraId="2262AB99" w14:textId="77777777" w:rsidR="00745005" w:rsidRPr="00FF69D5" w:rsidRDefault="00745005" w:rsidP="00E86E95">
      <w:pPr>
        <w:rPr>
          <w:rFonts w:cs="Arial"/>
        </w:rPr>
      </w:pPr>
      <w:r w:rsidRPr="00FF69D5">
        <w:rPr>
          <w:rFonts w:cs="Arial"/>
        </w:rPr>
        <w:t>od tega DDV ______________________________EUR</w:t>
      </w:r>
    </w:p>
    <w:p w14:paraId="3E5DE11A" w14:textId="77777777" w:rsidR="00745005" w:rsidRPr="00FF69D5" w:rsidRDefault="00745005" w:rsidP="00745005">
      <w:pPr>
        <w:pStyle w:val="Telobesedila"/>
        <w:rPr>
          <w:rFonts w:cs="Arial"/>
          <w:b w:val="0"/>
          <w:sz w:val="20"/>
        </w:rPr>
      </w:pPr>
      <w:r w:rsidRPr="00FF69D5">
        <w:rPr>
          <w:rFonts w:cs="Arial"/>
          <w:b w:val="0"/>
          <w:sz w:val="20"/>
        </w:rPr>
        <w:t>(z besedo: _________________________/100 )</w:t>
      </w:r>
    </w:p>
    <w:p w14:paraId="32917817" w14:textId="77777777" w:rsidR="004638EA" w:rsidRPr="00FF69D5" w:rsidRDefault="004638EA" w:rsidP="0083719D">
      <w:pPr>
        <w:rPr>
          <w:rFonts w:cs="Arial"/>
        </w:rPr>
      </w:pPr>
    </w:p>
    <w:p w14:paraId="11B8D570" w14:textId="77777777" w:rsidR="004638EA" w:rsidRPr="00FF69D5" w:rsidRDefault="004638EA" w:rsidP="0083719D">
      <w:pPr>
        <w:rPr>
          <w:rFonts w:cs="Arial"/>
        </w:rPr>
      </w:pPr>
    </w:p>
    <w:p w14:paraId="7AE0DD4F" w14:textId="59D2C068" w:rsidR="0083719D" w:rsidRPr="00FF69D5" w:rsidRDefault="00E86E95" w:rsidP="0083719D">
      <w:pPr>
        <w:rPr>
          <w:rFonts w:cs="Arial"/>
        </w:rPr>
      </w:pPr>
      <w:r w:rsidRPr="00FF69D5">
        <w:rPr>
          <w:rFonts w:cs="Arial"/>
        </w:rPr>
        <w:t>Pogodbena vrednost se določi po cenah iz to</w:t>
      </w:r>
      <w:r w:rsidR="0083719D" w:rsidRPr="00FF69D5">
        <w:rPr>
          <w:rFonts w:cs="Arial"/>
        </w:rPr>
        <w:t xml:space="preserve">čke 5.2.1. </w:t>
      </w:r>
      <w:r w:rsidR="00557FE8">
        <w:rPr>
          <w:rFonts w:cs="Arial"/>
        </w:rPr>
        <w:t>K</w:t>
      </w:r>
      <w:r w:rsidR="0083719D" w:rsidRPr="00FF69D5">
        <w:rPr>
          <w:rFonts w:cs="Arial"/>
        </w:rPr>
        <w:t>oncesijske pogodbe.</w:t>
      </w:r>
    </w:p>
    <w:p w14:paraId="1F9725AC" w14:textId="77777777" w:rsidR="00984457" w:rsidRPr="00FF69D5" w:rsidRDefault="00984457" w:rsidP="00984457">
      <w:pPr>
        <w:jc w:val="both"/>
        <w:rPr>
          <w:rFonts w:cs="Arial"/>
          <w:color w:val="000000"/>
        </w:rPr>
      </w:pPr>
    </w:p>
    <w:p w14:paraId="048D08A3" w14:textId="4CEFAB61" w:rsidR="00984457" w:rsidRPr="00FF69D5" w:rsidRDefault="00984457" w:rsidP="00984457">
      <w:pPr>
        <w:jc w:val="both"/>
        <w:rPr>
          <w:rFonts w:cs="Arial"/>
          <w:color w:val="000000"/>
        </w:rPr>
      </w:pPr>
      <w:r w:rsidRPr="00FF69D5">
        <w:rPr>
          <w:rFonts w:cs="Arial"/>
          <w:color w:val="000000"/>
        </w:rPr>
        <w:t xml:space="preserve">Cene se valorizirajo od datuma </w:t>
      </w:r>
      <w:r w:rsidRPr="00557FE8">
        <w:rPr>
          <w:rFonts w:cs="Arial"/>
          <w:color w:val="000000"/>
        </w:rPr>
        <w:t xml:space="preserve">sklenitve </w:t>
      </w:r>
      <w:r w:rsidR="00557FE8" w:rsidRPr="00460A59">
        <w:rPr>
          <w:rFonts w:cs="Arial"/>
          <w:color w:val="000000"/>
        </w:rPr>
        <w:t>K</w:t>
      </w:r>
      <w:r w:rsidRPr="00557FE8">
        <w:rPr>
          <w:rFonts w:cs="Arial"/>
          <w:color w:val="000000"/>
        </w:rPr>
        <w:t>oncesijske pogodbe</w:t>
      </w:r>
      <w:r w:rsidRPr="00FF69D5">
        <w:rPr>
          <w:rFonts w:cs="Arial"/>
          <w:color w:val="000000"/>
        </w:rPr>
        <w:t xml:space="preserve"> skladno z določili Pravilnika o načinu valorizacije denarnih obveznosti, ki jih v večletnih pogodbah dogovarjajo pravne osebe javnega sektorja (</w:t>
      </w:r>
      <w:proofErr w:type="spellStart"/>
      <w:r w:rsidRPr="00FF69D5">
        <w:rPr>
          <w:rFonts w:cs="Arial"/>
          <w:color w:val="000000"/>
        </w:rPr>
        <w:t>Ur.l</w:t>
      </w:r>
      <w:proofErr w:type="spellEnd"/>
      <w:r w:rsidRPr="00FF69D5">
        <w:rPr>
          <w:rFonts w:cs="Arial"/>
          <w:color w:val="000000"/>
        </w:rPr>
        <w:t>. RS št. 1/04).</w:t>
      </w:r>
    </w:p>
    <w:p w14:paraId="3190FDD4" w14:textId="77777777" w:rsidR="000F008A" w:rsidRPr="00FF69D5" w:rsidRDefault="000F008A" w:rsidP="00E86E95">
      <w:pPr>
        <w:rPr>
          <w:rFonts w:cs="Arial"/>
        </w:rPr>
      </w:pPr>
    </w:p>
    <w:p w14:paraId="226672BA" w14:textId="77777777" w:rsidR="009F7AA1" w:rsidRPr="00FF69D5" w:rsidRDefault="009F7AA1" w:rsidP="00460A59">
      <w:pPr>
        <w:pStyle w:val="Telobesedila2"/>
        <w:ind w:left="0"/>
        <w:rPr>
          <w:rFonts w:cs="Arial"/>
          <w:sz w:val="20"/>
        </w:rPr>
      </w:pPr>
      <w:r w:rsidRPr="00FF69D5">
        <w:rPr>
          <w:rFonts w:cs="Arial"/>
          <w:sz w:val="20"/>
        </w:rPr>
        <w:t>Pogodbo sestavljajo tudi okvirni program del na posameznih odsekih in plan porabe finančnih sredstev po posameznih mesecih.</w:t>
      </w:r>
    </w:p>
    <w:p w14:paraId="4F4C12B3" w14:textId="77777777" w:rsidR="00242FE5" w:rsidRDefault="00242FE5">
      <w:pPr>
        <w:jc w:val="both"/>
        <w:rPr>
          <w:rFonts w:cs="Arial"/>
        </w:rPr>
      </w:pPr>
    </w:p>
    <w:p w14:paraId="0C1A56F2" w14:textId="16D6C72B" w:rsidR="00C875AD" w:rsidRDefault="00C875AD">
      <w:pPr>
        <w:rPr>
          <w:rFonts w:cs="Arial"/>
        </w:rPr>
      </w:pPr>
      <w:r>
        <w:rPr>
          <w:rFonts w:cs="Arial"/>
        </w:rPr>
        <w:br w:type="page"/>
      </w:r>
    </w:p>
    <w:p w14:paraId="48A38D05" w14:textId="77777777" w:rsidR="00D81904" w:rsidRPr="00FF69D5" w:rsidRDefault="00D81904">
      <w:pPr>
        <w:jc w:val="both"/>
        <w:rPr>
          <w:rFonts w:cs="Arial"/>
        </w:rPr>
      </w:pPr>
    </w:p>
    <w:p w14:paraId="347641A8" w14:textId="77777777" w:rsidR="00C3564B" w:rsidRPr="00FF69D5" w:rsidRDefault="00C3564B" w:rsidP="00C3564B">
      <w:pPr>
        <w:pStyle w:val="clen2"/>
        <w:numPr>
          <w:ilvl w:val="0"/>
          <w:numId w:val="10"/>
        </w:numPr>
        <w:spacing w:after="0"/>
        <w:rPr>
          <w:rFonts w:ascii="Arial" w:hAnsi="Arial" w:cs="Arial"/>
          <w:lang w:val="sl-SI"/>
        </w:rPr>
      </w:pPr>
      <w:r w:rsidRPr="00FF69D5">
        <w:rPr>
          <w:rFonts w:ascii="Arial" w:hAnsi="Arial" w:cs="Arial"/>
          <w:lang w:val="sl-SI"/>
        </w:rPr>
        <w:t>člen</w:t>
      </w:r>
    </w:p>
    <w:p w14:paraId="37C1A1B3" w14:textId="77777777" w:rsidR="009F7AA1" w:rsidRPr="00FF69D5" w:rsidRDefault="009F7AA1">
      <w:pPr>
        <w:numPr>
          <w:ilvl w:val="12"/>
          <w:numId w:val="0"/>
        </w:numPr>
        <w:jc w:val="both"/>
        <w:rPr>
          <w:rFonts w:cs="Arial"/>
        </w:rPr>
      </w:pPr>
    </w:p>
    <w:p w14:paraId="1A651770" w14:textId="2D6A6E6D" w:rsidR="009F7AA1" w:rsidRPr="00241B2C" w:rsidRDefault="009F7AA1" w:rsidP="00E86E95">
      <w:pPr>
        <w:numPr>
          <w:ilvl w:val="12"/>
          <w:numId w:val="0"/>
        </w:numPr>
        <w:jc w:val="both"/>
        <w:rPr>
          <w:rFonts w:cs="Arial"/>
        </w:rPr>
      </w:pPr>
      <w:r w:rsidRPr="00FF69D5">
        <w:rPr>
          <w:rFonts w:cs="Arial"/>
        </w:rPr>
        <w:t>Dela po tej pogodbi se bo</w:t>
      </w:r>
      <w:r w:rsidR="00000AAE" w:rsidRPr="00FF69D5">
        <w:rPr>
          <w:rFonts w:cs="Arial"/>
        </w:rPr>
        <w:t>do</w:t>
      </w:r>
      <w:r w:rsidRPr="00FF69D5">
        <w:rPr>
          <w:rFonts w:cs="Arial"/>
        </w:rPr>
        <w:t xml:space="preserve"> izvajal</w:t>
      </w:r>
      <w:r w:rsidR="00000AAE" w:rsidRPr="00FF69D5">
        <w:rPr>
          <w:rFonts w:cs="Arial"/>
        </w:rPr>
        <w:t>a</w:t>
      </w:r>
      <w:r w:rsidRPr="00FF69D5">
        <w:rPr>
          <w:rFonts w:cs="Arial"/>
        </w:rPr>
        <w:t xml:space="preserve"> in obračunaval</w:t>
      </w:r>
      <w:r w:rsidR="00000AAE" w:rsidRPr="00FF69D5">
        <w:rPr>
          <w:rFonts w:cs="Arial"/>
        </w:rPr>
        <w:t>a</w:t>
      </w:r>
      <w:r w:rsidRPr="00FF69D5">
        <w:rPr>
          <w:rFonts w:cs="Arial"/>
        </w:rPr>
        <w:t xml:space="preserve"> </w:t>
      </w:r>
      <w:r w:rsidR="00000AAE" w:rsidRPr="00241B2C">
        <w:rPr>
          <w:rFonts w:cs="Arial"/>
        </w:rPr>
        <w:t>na</w:t>
      </w:r>
      <w:r w:rsidRPr="00241B2C">
        <w:rPr>
          <w:rFonts w:cs="Arial"/>
        </w:rPr>
        <w:t xml:space="preserve"> naslednjih proračunskih projektih: </w:t>
      </w:r>
    </w:p>
    <w:p w14:paraId="21816B0F" w14:textId="77777777" w:rsidR="001A0A7E" w:rsidRPr="00241B2C" w:rsidRDefault="001A0A7E" w:rsidP="00E86E95">
      <w:pPr>
        <w:numPr>
          <w:ilvl w:val="12"/>
          <w:numId w:val="0"/>
        </w:numPr>
        <w:jc w:val="both"/>
        <w:rPr>
          <w:rFonts w:cs="Arial"/>
        </w:rPr>
      </w:pPr>
    </w:p>
    <w:tbl>
      <w:tblPr>
        <w:tblW w:w="0" w:type="auto"/>
        <w:tblInd w:w="108" w:type="dxa"/>
        <w:tblLayout w:type="fixed"/>
        <w:tblLook w:val="0000" w:firstRow="0" w:lastRow="0" w:firstColumn="0" w:lastColumn="0" w:noHBand="0" w:noVBand="0"/>
      </w:tblPr>
      <w:tblGrid>
        <w:gridCol w:w="1276"/>
        <w:gridCol w:w="4253"/>
        <w:gridCol w:w="1701"/>
        <w:gridCol w:w="1701"/>
        <w:gridCol w:w="708"/>
      </w:tblGrid>
      <w:tr w:rsidR="009F7AA1" w:rsidRPr="00241B2C" w14:paraId="4E33191F" w14:textId="77777777">
        <w:trPr>
          <w:tblHeader/>
        </w:trPr>
        <w:tc>
          <w:tcPr>
            <w:tcW w:w="1276" w:type="dxa"/>
            <w:tcBorders>
              <w:top w:val="single" w:sz="4" w:space="0" w:color="auto"/>
              <w:left w:val="single" w:sz="4" w:space="0" w:color="auto"/>
              <w:bottom w:val="single" w:sz="4" w:space="0" w:color="auto"/>
              <w:right w:val="single" w:sz="4" w:space="0" w:color="auto"/>
            </w:tcBorders>
          </w:tcPr>
          <w:p w14:paraId="7CF4DA2A" w14:textId="77777777" w:rsidR="009F7AA1" w:rsidRPr="00241B2C" w:rsidRDefault="009F7AA1" w:rsidP="008E1E66">
            <w:pPr>
              <w:jc w:val="center"/>
              <w:rPr>
                <w:rFonts w:cs="Arial"/>
                <w:b/>
                <w:i/>
              </w:rPr>
            </w:pPr>
            <w:r w:rsidRPr="00241B2C">
              <w:rPr>
                <w:rFonts w:cs="Arial"/>
                <w:b/>
                <w:i/>
              </w:rPr>
              <w:t>Št. projekta</w:t>
            </w:r>
          </w:p>
        </w:tc>
        <w:tc>
          <w:tcPr>
            <w:tcW w:w="4253" w:type="dxa"/>
            <w:tcBorders>
              <w:top w:val="single" w:sz="4" w:space="0" w:color="auto"/>
              <w:left w:val="single" w:sz="4" w:space="0" w:color="auto"/>
              <w:bottom w:val="single" w:sz="4" w:space="0" w:color="auto"/>
              <w:right w:val="single" w:sz="4" w:space="0" w:color="auto"/>
            </w:tcBorders>
          </w:tcPr>
          <w:p w14:paraId="5862748B" w14:textId="77777777" w:rsidR="009F7AA1" w:rsidRPr="00460A59" w:rsidRDefault="009F7AA1" w:rsidP="008E1E66">
            <w:pPr>
              <w:pStyle w:val="Naslov5"/>
              <w:spacing w:before="120"/>
              <w:jc w:val="center"/>
              <w:rPr>
                <w:rFonts w:cs="Arial"/>
                <w:i/>
              </w:rPr>
            </w:pPr>
            <w:r w:rsidRPr="00460A59">
              <w:rPr>
                <w:rFonts w:cs="Arial"/>
                <w:i/>
              </w:rPr>
              <w:t>Opis</w:t>
            </w:r>
          </w:p>
        </w:tc>
        <w:tc>
          <w:tcPr>
            <w:tcW w:w="1701" w:type="dxa"/>
            <w:tcBorders>
              <w:top w:val="single" w:sz="4" w:space="0" w:color="auto"/>
              <w:left w:val="single" w:sz="4" w:space="0" w:color="auto"/>
              <w:bottom w:val="single" w:sz="4" w:space="0" w:color="auto"/>
              <w:right w:val="single" w:sz="4" w:space="0" w:color="auto"/>
            </w:tcBorders>
          </w:tcPr>
          <w:p w14:paraId="541DD8EE" w14:textId="239FE963" w:rsidR="009F7AA1" w:rsidRPr="00241B2C" w:rsidRDefault="00460A59" w:rsidP="00BF6D60">
            <w:pPr>
              <w:spacing w:before="120"/>
              <w:jc w:val="center"/>
              <w:rPr>
                <w:rFonts w:cs="Arial"/>
                <w:b/>
                <w:i/>
              </w:rPr>
            </w:pPr>
            <w:r>
              <w:rPr>
                <w:rFonts w:cs="Arial"/>
                <w:b/>
                <w:i/>
              </w:rPr>
              <w:t>leto……</w:t>
            </w:r>
          </w:p>
        </w:tc>
        <w:tc>
          <w:tcPr>
            <w:tcW w:w="1701" w:type="dxa"/>
            <w:tcBorders>
              <w:top w:val="single" w:sz="4" w:space="0" w:color="auto"/>
              <w:left w:val="single" w:sz="4" w:space="0" w:color="auto"/>
              <w:bottom w:val="single" w:sz="4" w:space="0" w:color="auto"/>
              <w:right w:val="single" w:sz="4" w:space="0" w:color="auto"/>
            </w:tcBorders>
          </w:tcPr>
          <w:p w14:paraId="1817F389" w14:textId="2B23EF14" w:rsidR="009F7AA1" w:rsidRPr="00460A59" w:rsidRDefault="00460A59" w:rsidP="00460A59">
            <w:pPr>
              <w:spacing w:before="120"/>
              <w:jc w:val="center"/>
              <w:rPr>
                <w:rFonts w:cs="Arial"/>
                <w:b/>
                <w:i/>
              </w:rPr>
            </w:pPr>
            <w:r w:rsidRPr="00460A59">
              <w:rPr>
                <w:rFonts w:cs="Arial"/>
                <w:b/>
                <w:i/>
              </w:rPr>
              <w:t>leto ……</w:t>
            </w:r>
          </w:p>
        </w:tc>
        <w:tc>
          <w:tcPr>
            <w:tcW w:w="708" w:type="dxa"/>
            <w:tcBorders>
              <w:top w:val="single" w:sz="4" w:space="0" w:color="auto"/>
              <w:left w:val="single" w:sz="4" w:space="0" w:color="auto"/>
              <w:bottom w:val="single" w:sz="4" w:space="0" w:color="auto"/>
              <w:right w:val="single" w:sz="4" w:space="0" w:color="auto"/>
            </w:tcBorders>
          </w:tcPr>
          <w:p w14:paraId="69E696C6" w14:textId="77777777" w:rsidR="009F7AA1" w:rsidRPr="00241B2C" w:rsidRDefault="009F7AA1" w:rsidP="008E1E66">
            <w:pPr>
              <w:jc w:val="center"/>
              <w:rPr>
                <w:rFonts w:cs="Arial"/>
                <w:b/>
                <w:i/>
              </w:rPr>
            </w:pPr>
          </w:p>
        </w:tc>
      </w:tr>
      <w:tr w:rsidR="000D70FE" w:rsidRPr="00241B2C" w14:paraId="39516281" w14:textId="77777777">
        <w:tc>
          <w:tcPr>
            <w:tcW w:w="1276" w:type="dxa"/>
            <w:tcBorders>
              <w:top w:val="single" w:sz="4" w:space="0" w:color="auto"/>
              <w:left w:val="single" w:sz="4" w:space="0" w:color="auto"/>
              <w:bottom w:val="single" w:sz="4" w:space="0" w:color="auto"/>
              <w:right w:val="single" w:sz="4" w:space="0" w:color="auto"/>
            </w:tcBorders>
          </w:tcPr>
          <w:p w14:paraId="1957A962" w14:textId="77777777" w:rsidR="000D70FE" w:rsidRPr="00241B2C" w:rsidRDefault="000D70FE" w:rsidP="008803B3">
            <w:pPr>
              <w:jc w:val="both"/>
              <w:rPr>
                <w:rFonts w:cs="Arial"/>
              </w:rPr>
            </w:pPr>
            <w:r w:rsidRPr="00241B2C">
              <w:rPr>
                <w:rFonts w:cs="Arial"/>
              </w:rPr>
              <w:t>02-9001</w:t>
            </w:r>
          </w:p>
        </w:tc>
        <w:tc>
          <w:tcPr>
            <w:tcW w:w="4253" w:type="dxa"/>
            <w:tcBorders>
              <w:top w:val="single" w:sz="4" w:space="0" w:color="auto"/>
              <w:left w:val="single" w:sz="4" w:space="0" w:color="auto"/>
              <w:bottom w:val="single" w:sz="4" w:space="0" w:color="auto"/>
              <w:right w:val="single" w:sz="4" w:space="0" w:color="auto"/>
            </w:tcBorders>
          </w:tcPr>
          <w:p w14:paraId="5309D663" w14:textId="77777777" w:rsidR="000D70FE" w:rsidRPr="00460A59" w:rsidRDefault="000D70FE" w:rsidP="008803B3">
            <w:pPr>
              <w:jc w:val="both"/>
              <w:rPr>
                <w:rFonts w:cs="Arial"/>
              </w:rPr>
            </w:pPr>
            <w:r w:rsidRPr="00460A59">
              <w:rPr>
                <w:rFonts w:cs="Arial"/>
              </w:rPr>
              <w:t>Sanacije po zimi poškodovanih vozišč</w:t>
            </w:r>
          </w:p>
        </w:tc>
        <w:tc>
          <w:tcPr>
            <w:tcW w:w="1701" w:type="dxa"/>
            <w:tcBorders>
              <w:top w:val="single" w:sz="4" w:space="0" w:color="auto"/>
              <w:left w:val="single" w:sz="4" w:space="0" w:color="auto"/>
              <w:bottom w:val="single" w:sz="4" w:space="0" w:color="auto"/>
              <w:right w:val="single" w:sz="4" w:space="0" w:color="auto"/>
            </w:tcBorders>
          </w:tcPr>
          <w:p w14:paraId="3B72803D" w14:textId="77777777" w:rsidR="000D70FE" w:rsidRPr="00241B2C" w:rsidRDefault="000D70FE" w:rsidP="00C73FDF">
            <w:pPr>
              <w:jc w:val="right"/>
              <w:rPr>
                <w:rFonts w:cs="Arial"/>
              </w:rPr>
            </w:pPr>
          </w:p>
        </w:tc>
        <w:tc>
          <w:tcPr>
            <w:tcW w:w="1701" w:type="dxa"/>
            <w:tcBorders>
              <w:top w:val="single" w:sz="4" w:space="0" w:color="auto"/>
              <w:left w:val="single" w:sz="4" w:space="0" w:color="auto"/>
              <w:bottom w:val="single" w:sz="4" w:space="0" w:color="auto"/>
              <w:right w:val="single" w:sz="4" w:space="0" w:color="auto"/>
            </w:tcBorders>
            <w:vAlign w:val="bottom"/>
          </w:tcPr>
          <w:p w14:paraId="32AE69B2" w14:textId="77777777" w:rsidR="000D70FE" w:rsidRPr="00241B2C" w:rsidRDefault="000D70FE">
            <w:pPr>
              <w:jc w:val="right"/>
              <w:rPr>
                <w:rFonts w:cs="Arial"/>
                <w:color w:val="333333"/>
              </w:rPr>
            </w:pPr>
          </w:p>
        </w:tc>
        <w:tc>
          <w:tcPr>
            <w:tcW w:w="708" w:type="dxa"/>
            <w:tcBorders>
              <w:top w:val="single" w:sz="4" w:space="0" w:color="auto"/>
              <w:left w:val="single" w:sz="4" w:space="0" w:color="auto"/>
              <w:bottom w:val="single" w:sz="4" w:space="0" w:color="auto"/>
              <w:right w:val="single" w:sz="4" w:space="0" w:color="auto"/>
            </w:tcBorders>
          </w:tcPr>
          <w:p w14:paraId="68199AB8" w14:textId="77777777" w:rsidR="000D70FE" w:rsidRPr="00241B2C" w:rsidRDefault="000D70FE" w:rsidP="008803B3">
            <w:pPr>
              <w:jc w:val="center"/>
              <w:rPr>
                <w:rFonts w:cs="Arial"/>
                <w:sz w:val="18"/>
                <w:szCs w:val="18"/>
              </w:rPr>
            </w:pPr>
            <w:r w:rsidRPr="00241B2C">
              <w:rPr>
                <w:rFonts w:cs="Arial"/>
                <w:sz w:val="18"/>
                <w:szCs w:val="18"/>
              </w:rPr>
              <w:t>EUR</w:t>
            </w:r>
          </w:p>
        </w:tc>
      </w:tr>
      <w:tr w:rsidR="000D70FE" w:rsidRPr="00241B2C" w14:paraId="4A349B84" w14:textId="77777777">
        <w:tc>
          <w:tcPr>
            <w:tcW w:w="1276" w:type="dxa"/>
            <w:tcBorders>
              <w:top w:val="single" w:sz="4" w:space="0" w:color="auto"/>
              <w:left w:val="single" w:sz="4" w:space="0" w:color="auto"/>
              <w:bottom w:val="single" w:sz="4" w:space="0" w:color="auto"/>
              <w:right w:val="single" w:sz="4" w:space="0" w:color="auto"/>
            </w:tcBorders>
          </w:tcPr>
          <w:p w14:paraId="023CCAA8" w14:textId="77777777" w:rsidR="000D70FE" w:rsidRPr="00241B2C" w:rsidRDefault="000D70FE">
            <w:pPr>
              <w:jc w:val="both"/>
              <w:rPr>
                <w:rFonts w:cs="Arial"/>
              </w:rPr>
            </w:pPr>
            <w:r w:rsidRPr="00241B2C">
              <w:rPr>
                <w:rFonts w:cs="Arial"/>
              </w:rPr>
              <w:t>98-9008</w:t>
            </w:r>
          </w:p>
        </w:tc>
        <w:tc>
          <w:tcPr>
            <w:tcW w:w="4253" w:type="dxa"/>
            <w:tcBorders>
              <w:top w:val="single" w:sz="4" w:space="0" w:color="auto"/>
              <w:left w:val="single" w:sz="4" w:space="0" w:color="auto"/>
              <w:bottom w:val="single" w:sz="4" w:space="0" w:color="auto"/>
              <w:right w:val="single" w:sz="4" w:space="0" w:color="auto"/>
            </w:tcBorders>
          </w:tcPr>
          <w:p w14:paraId="71372FB3" w14:textId="77777777" w:rsidR="000D70FE" w:rsidRPr="00460A59" w:rsidRDefault="000D70FE">
            <w:pPr>
              <w:jc w:val="both"/>
              <w:rPr>
                <w:rFonts w:cs="Arial"/>
              </w:rPr>
            </w:pPr>
            <w:r w:rsidRPr="00460A59">
              <w:rPr>
                <w:rFonts w:cs="Arial"/>
              </w:rPr>
              <w:t>Krpanje</w:t>
            </w:r>
          </w:p>
        </w:tc>
        <w:tc>
          <w:tcPr>
            <w:tcW w:w="1701" w:type="dxa"/>
            <w:tcBorders>
              <w:top w:val="single" w:sz="4" w:space="0" w:color="auto"/>
              <w:left w:val="single" w:sz="4" w:space="0" w:color="auto"/>
              <w:bottom w:val="single" w:sz="4" w:space="0" w:color="auto"/>
              <w:right w:val="single" w:sz="4" w:space="0" w:color="auto"/>
            </w:tcBorders>
          </w:tcPr>
          <w:p w14:paraId="6D2DC75C" w14:textId="77777777" w:rsidR="000D70FE" w:rsidRPr="00241B2C" w:rsidRDefault="000D70FE" w:rsidP="00C73FDF">
            <w:pPr>
              <w:jc w:val="right"/>
              <w:rPr>
                <w:rFonts w:cs="Arial"/>
              </w:rPr>
            </w:pPr>
          </w:p>
        </w:tc>
        <w:tc>
          <w:tcPr>
            <w:tcW w:w="1701" w:type="dxa"/>
            <w:tcBorders>
              <w:top w:val="single" w:sz="4" w:space="0" w:color="auto"/>
              <w:left w:val="single" w:sz="4" w:space="0" w:color="auto"/>
              <w:bottom w:val="single" w:sz="4" w:space="0" w:color="auto"/>
              <w:right w:val="single" w:sz="4" w:space="0" w:color="auto"/>
            </w:tcBorders>
            <w:vAlign w:val="bottom"/>
          </w:tcPr>
          <w:p w14:paraId="10460365" w14:textId="77777777" w:rsidR="000D70FE" w:rsidRPr="00241B2C" w:rsidRDefault="000D70FE">
            <w:pPr>
              <w:jc w:val="right"/>
              <w:rPr>
                <w:rFonts w:cs="Arial"/>
                <w:color w:val="333333"/>
              </w:rPr>
            </w:pPr>
          </w:p>
        </w:tc>
        <w:tc>
          <w:tcPr>
            <w:tcW w:w="708" w:type="dxa"/>
            <w:tcBorders>
              <w:top w:val="single" w:sz="4" w:space="0" w:color="auto"/>
              <w:left w:val="single" w:sz="4" w:space="0" w:color="auto"/>
              <w:bottom w:val="single" w:sz="4" w:space="0" w:color="auto"/>
              <w:right w:val="single" w:sz="4" w:space="0" w:color="auto"/>
            </w:tcBorders>
          </w:tcPr>
          <w:p w14:paraId="68FCED9D" w14:textId="77777777" w:rsidR="000D70FE" w:rsidRPr="00241B2C" w:rsidRDefault="000D70FE" w:rsidP="00CE606A">
            <w:pPr>
              <w:jc w:val="center"/>
              <w:rPr>
                <w:rFonts w:cs="Arial"/>
                <w:sz w:val="18"/>
                <w:szCs w:val="18"/>
              </w:rPr>
            </w:pPr>
            <w:r w:rsidRPr="00241B2C">
              <w:rPr>
                <w:rFonts w:cs="Arial"/>
                <w:sz w:val="18"/>
                <w:szCs w:val="18"/>
              </w:rPr>
              <w:t>EUR</w:t>
            </w:r>
          </w:p>
        </w:tc>
      </w:tr>
      <w:tr w:rsidR="000D70FE" w:rsidRPr="00241B2C" w14:paraId="3EBDF479" w14:textId="77777777">
        <w:tc>
          <w:tcPr>
            <w:tcW w:w="1276" w:type="dxa"/>
            <w:tcBorders>
              <w:top w:val="single" w:sz="4" w:space="0" w:color="auto"/>
              <w:left w:val="single" w:sz="4" w:space="0" w:color="auto"/>
              <w:bottom w:val="single" w:sz="4" w:space="0" w:color="auto"/>
              <w:right w:val="single" w:sz="4" w:space="0" w:color="auto"/>
            </w:tcBorders>
          </w:tcPr>
          <w:p w14:paraId="5F3EFDFA" w14:textId="77777777" w:rsidR="000D70FE" w:rsidRPr="00241B2C" w:rsidRDefault="000D70FE">
            <w:pPr>
              <w:jc w:val="both"/>
              <w:rPr>
                <w:rFonts w:cs="Arial"/>
              </w:rPr>
            </w:pPr>
            <w:r w:rsidRPr="00241B2C">
              <w:rPr>
                <w:rFonts w:cs="Arial"/>
              </w:rPr>
              <w:t>98-9009</w:t>
            </w:r>
          </w:p>
        </w:tc>
        <w:tc>
          <w:tcPr>
            <w:tcW w:w="4253" w:type="dxa"/>
            <w:tcBorders>
              <w:top w:val="single" w:sz="4" w:space="0" w:color="auto"/>
              <w:left w:val="single" w:sz="4" w:space="0" w:color="auto"/>
              <w:bottom w:val="single" w:sz="4" w:space="0" w:color="auto"/>
              <w:right w:val="single" w:sz="4" w:space="0" w:color="auto"/>
            </w:tcBorders>
          </w:tcPr>
          <w:p w14:paraId="0EA256A9" w14:textId="77777777" w:rsidR="000D70FE" w:rsidRPr="00460A59" w:rsidRDefault="000D70FE">
            <w:pPr>
              <w:jc w:val="both"/>
              <w:rPr>
                <w:rFonts w:cs="Arial"/>
              </w:rPr>
            </w:pPr>
            <w:r w:rsidRPr="00460A59">
              <w:rPr>
                <w:rFonts w:cs="Arial"/>
              </w:rPr>
              <w:t>Obnova makadamskih vozišč</w:t>
            </w:r>
          </w:p>
        </w:tc>
        <w:tc>
          <w:tcPr>
            <w:tcW w:w="1701" w:type="dxa"/>
            <w:tcBorders>
              <w:top w:val="single" w:sz="4" w:space="0" w:color="auto"/>
              <w:left w:val="single" w:sz="4" w:space="0" w:color="auto"/>
              <w:bottom w:val="single" w:sz="4" w:space="0" w:color="auto"/>
              <w:right w:val="single" w:sz="4" w:space="0" w:color="auto"/>
            </w:tcBorders>
          </w:tcPr>
          <w:p w14:paraId="04E34805" w14:textId="77777777" w:rsidR="000D70FE" w:rsidRPr="00241B2C" w:rsidRDefault="000D70FE" w:rsidP="00C73FDF">
            <w:pPr>
              <w:jc w:val="right"/>
              <w:rPr>
                <w:rFonts w:cs="Arial"/>
              </w:rPr>
            </w:pPr>
          </w:p>
        </w:tc>
        <w:tc>
          <w:tcPr>
            <w:tcW w:w="1701" w:type="dxa"/>
            <w:tcBorders>
              <w:top w:val="single" w:sz="4" w:space="0" w:color="auto"/>
              <w:left w:val="single" w:sz="4" w:space="0" w:color="auto"/>
              <w:bottom w:val="single" w:sz="4" w:space="0" w:color="auto"/>
              <w:right w:val="single" w:sz="4" w:space="0" w:color="auto"/>
            </w:tcBorders>
            <w:vAlign w:val="bottom"/>
          </w:tcPr>
          <w:p w14:paraId="1E4EAB41" w14:textId="77777777" w:rsidR="000D70FE" w:rsidRPr="00241B2C" w:rsidRDefault="000D70FE">
            <w:pPr>
              <w:jc w:val="right"/>
              <w:rPr>
                <w:rFonts w:cs="Arial"/>
                <w:color w:val="333333"/>
              </w:rPr>
            </w:pPr>
          </w:p>
        </w:tc>
        <w:tc>
          <w:tcPr>
            <w:tcW w:w="708" w:type="dxa"/>
            <w:tcBorders>
              <w:top w:val="single" w:sz="4" w:space="0" w:color="auto"/>
              <w:left w:val="single" w:sz="4" w:space="0" w:color="auto"/>
              <w:bottom w:val="single" w:sz="4" w:space="0" w:color="auto"/>
              <w:right w:val="single" w:sz="4" w:space="0" w:color="auto"/>
            </w:tcBorders>
          </w:tcPr>
          <w:p w14:paraId="4B0CA25F" w14:textId="77777777" w:rsidR="000D70FE" w:rsidRPr="00241B2C" w:rsidRDefault="000D70FE" w:rsidP="00CE606A">
            <w:pPr>
              <w:jc w:val="center"/>
              <w:rPr>
                <w:rFonts w:cs="Arial"/>
                <w:sz w:val="18"/>
                <w:szCs w:val="18"/>
              </w:rPr>
            </w:pPr>
            <w:r w:rsidRPr="00241B2C">
              <w:rPr>
                <w:rFonts w:cs="Arial"/>
                <w:sz w:val="18"/>
                <w:szCs w:val="18"/>
              </w:rPr>
              <w:t>EUR</w:t>
            </w:r>
          </w:p>
        </w:tc>
      </w:tr>
      <w:tr w:rsidR="000D70FE" w:rsidRPr="00241B2C" w14:paraId="27E5A946" w14:textId="77777777">
        <w:tc>
          <w:tcPr>
            <w:tcW w:w="1276" w:type="dxa"/>
            <w:tcBorders>
              <w:top w:val="single" w:sz="4" w:space="0" w:color="auto"/>
              <w:left w:val="single" w:sz="4" w:space="0" w:color="auto"/>
              <w:bottom w:val="single" w:sz="4" w:space="0" w:color="auto"/>
              <w:right w:val="single" w:sz="4" w:space="0" w:color="auto"/>
            </w:tcBorders>
          </w:tcPr>
          <w:p w14:paraId="18589742" w14:textId="77777777" w:rsidR="000D70FE" w:rsidRPr="00241B2C" w:rsidRDefault="000D70FE">
            <w:pPr>
              <w:jc w:val="both"/>
              <w:rPr>
                <w:rFonts w:cs="Arial"/>
              </w:rPr>
            </w:pPr>
            <w:r w:rsidRPr="00241B2C">
              <w:rPr>
                <w:rFonts w:cs="Arial"/>
              </w:rPr>
              <w:t>98-9015</w:t>
            </w:r>
          </w:p>
        </w:tc>
        <w:tc>
          <w:tcPr>
            <w:tcW w:w="4253" w:type="dxa"/>
            <w:tcBorders>
              <w:top w:val="single" w:sz="4" w:space="0" w:color="auto"/>
              <w:left w:val="single" w:sz="4" w:space="0" w:color="auto"/>
              <w:bottom w:val="single" w:sz="4" w:space="0" w:color="auto"/>
              <w:right w:val="single" w:sz="4" w:space="0" w:color="auto"/>
            </w:tcBorders>
          </w:tcPr>
          <w:p w14:paraId="19AF7587" w14:textId="77777777" w:rsidR="000D70FE" w:rsidRPr="00460A59" w:rsidRDefault="000D70FE">
            <w:pPr>
              <w:jc w:val="both"/>
              <w:rPr>
                <w:rFonts w:cs="Arial"/>
              </w:rPr>
            </w:pPr>
            <w:r w:rsidRPr="00460A59">
              <w:rPr>
                <w:rFonts w:cs="Arial"/>
              </w:rPr>
              <w:t>Manjša popravila zidov</w:t>
            </w:r>
          </w:p>
        </w:tc>
        <w:tc>
          <w:tcPr>
            <w:tcW w:w="1701" w:type="dxa"/>
            <w:tcBorders>
              <w:top w:val="single" w:sz="4" w:space="0" w:color="auto"/>
              <w:left w:val="single" w:sz="4" w:space="0" w:color="auto"/>
              <w:bottom w:val="single" w:sz="4" w:space="0" w:color="auto"/>
              <w:right w:val="single" w:sz="4" w:space="0" w:color="auto"/>
            </w:tcBorders>
          </w:tcPr>
          <w:p w14:paraId="7B3C7882" w14:textId="77777777" w:rsidR="000D70FE" w:rsidRPr="00241B2C" w:rsidRDefault="000D70FE" w:rsidP="00C73FDF">
            <w:pPr>
              <w:jc w:val="right"/>
              <w:rPr>
                <w:rFonts w:cs="Arial"/>
              </w:rPr>
            </w:pPr>
          </w:p>
        </w:tc>
        <w:tc>
          <w:tcPr>
            <w:tcW w:w="1701" w:type="dxa"/>
            <w:tcBorders>
              <w:top w:val="single" w:sz="4" w:space="0" w:color="auto"/>
              <w:left w:val="single" w:sz="4" w:space="0" w:color="auto"/>
              <w:bottom w:val="single" w:sz="4" w:space="0" w:color="auto"/>
              <w:right w:val="single" w:sz="4" w:space="0" w:color="auto"/>
            </w:tcBorders>
            <w:vAlign w:val="bottom"/>
          </w:tcPr>
          <w:p w14:paraId="59E80378" w14:textId="77777777" w:rsidR="000D70FE" w:rsidRPr="00241B2C" w:rsidRDefault="000D70FE">
            <w:pPr>
              <w:jc w:val="right"/>
              <w:rPr>
                <w:rFonts w:cs="Arial"/>
                <w:color w:val="333333"/>
              </w:rPr>
            </w:pPr>
          </w:p>
        </w:tc>
        <w:tc>
          <w:tcPr>
            <w:tcW w:w="708" w:type="dxa"/>
            <w:tcBorders>
              <w:top w:val="single" w:sz="4" w:space="0" w:color="auto"/>
              <w:left w:val="single" w:sz="4" w:space="0" w:color="auto"/>
              <w:bottom w:val="single" w:sz="4" w:space="0" w:color="auto"/>
              <w:right w:val="single" w:sz="4" w:space="0" w:color="auto"/>
            </w:tcBorders>
          </w:tcPr>
          <w:p w14:paraId="34D9F054" w14:textId="77777777" w:rsidR="000D70FE" w:rsidRPr="00241B2C" w:rsidRDefault="000D70FE" w:rsidP="00CE606A">
            <w:pPr>
              <w:jc w:val="center"/>
              <w:rPr>
                <w:rFonts w:cs="Arial"/>
                <w:sz w:val="18"/>
                <w:szCs w:val="18"/>
              </w:rPr>
            </w:pPr>
            <w:r w:rsidRPr="00241B2C">
              <w:rPr>
                <w:rFonts w:cs="Arial"/>
                <w:sz w:val="18"/>
                <w:szCs w:val="18"/>
              </w:rPr>
              <w:t>EUR</w:t>
            </w:r>
          </w:p>
        </w:tc>
      </w:tr>
      <w:tr w:rsidR="000D70FE" w:rsidRPr="00241B2C" w14:paraId="2D7BB355" w14:textId="77777777">
        <w:tc>
          <w:tcPr>
            <w:tcW w:w="1276" w:type="dxa"/>
            <w:tcBorders>
              <w:top w:val="single" w:sz="4" w:space="0" w:color="auto"/>
              <w:left w:val="single" w:sz="4" w:space="0" w:color="auto"/>
              <w:bottom w:val="single" w:sz="4" w:space="0" w:color="auto"/>
              <w:right w:val="single" w:sz="4" w:space="0" w:color="auto"/>
            </w:tcBorders>
          </w:tcPr>
          <w:p w14:paraId="309BA558" w14:textId="77777777" w:rsidR="000D70FE" w:rsidRPr="00241B2C" w:rsidRDefault="000D70FE">
            <w:pPr>
              <w:jc w:val="both"/>
              <w:rPr>
                <w:rFonts w:cs="Arial"/>
              </w:rPr>
            </w:pPr>
            <w:r w:rsidRPr="00241B2C">
              <w:rPr>
                <w:rFonts w:cs="Arial"/>
              </w:rPr>
              <w:t>98-9016</w:t>
            </w:r>
          </w:p>
        </w:tc>
        <w:tc>
          <w:tcPr>
            <w:tcW w:w="4253" w:type="dxa"/>
            <w:tcBorders>
              <w:top w:val="single" w:sz="4" w:space="0" w:color="auto"/>
              <w:left w:val="single" w:sz="4" w:space="0" w:color="auto"/>
              <w:bottom w:val="single" w:sz="4" w:space="0" w:color="auto"/>
              <w:right w:val="single" w:sz="4" w:space="0" w:color="auto"/>
            </w:tcBorders>
          </w:tcPr>
          <w:p w14:paraId="5E22DC4F" w14:textId="77777777" w:rsidR="000D70FE" w:rsidRPr="00460A59" w:rsidRDefault="000D70FE">
            <w:pPr>
              <w:jc w:val="both"/>
              <w:rPr>
                <w:rFonts w:cs="Arial"/>
              </w:rPr>
            </w:pPr>
            <w:r w:rsidRPr="00460A59">
              <w:rPr>
                <w:rFonts w:cs="Arial"/>
              </w:rPr>
              <w:t>Talne obeležbe na državnih cestah</w:t>
            </w:r>
          </w:p>
        </w:tc>
        <w:tc>
          <w:tcPr>
            <w:tcW w:w="1701" w:type="dxa"/>
            <w:tcBorders>
              <w:top w:val="single" w:sz="4" w:space="0" w:color="auto"/>
              <w:left w:val="single" w:sz="4" w:space="0" w:color="auto"/>
              <w:bottom w:val="single" w:sz="4" w:space="0" w:color="auto"/>
              <w:right w:val="single" w:sz="4" w:space="0" w:color="auto"/>
            </w:tcBorders>
          </w:tcPr>
          <w:p w14:paraId="7A6ABD81" w14:textId="77777777" w:rsidR="000D70FE" w:rsidRPr="00241B2C" w:rsidRDefault="000D70FE" w:rsidP="00C73FDF">
            <w:pPr>
              <w:jc w:val="right"/>
              <w:rPr>
                <w:rFonts w:cs="Arial"/>
              </w:rPr>
            </w:pPr>
          </w:p>
        </w:tc>
        <w:tc>
          <w:tcPr>
            <w:tcW w:w="1701" w:type="dxa"/>
            <w:tcBorders>
              <w:top w:val="single" w:sz="4" w:space="0" w:color="auto"/>
              <w:left w:val="single" w:sz="4" w:space="0" w:color="auto"/>
              <w:bottom w:val="single" w:sz="4" w:space="0" w:color="auto"/>
              <w:right w:val="single" w:sz="4" w:space="0" w:color="auto"/>
            </w:tcBorders>
            <w:vAlign w:val="bottom"/>
          </w:tcPr>
          <w:p w14:paraId="6BF4F2E6" w14:textId="77777777" w:rsidR="000D70FE" w:rsidRPr="00241B2C" w:rsidRDefault="000D70FE">
            <w:pPr>
              <w:jc w:val="right"/>
              <w:rPr>
                <w:rFonts w:cs="Arial"/>
                <w:color w:val="333333"/>
              </w:rPr>
            </w:pPr>
          </w:p>
        </w:tc>
        <w:tc>
          <w:tcPr>
            <w:tcW w:w="708" w:type="dxa"/>
            <w:tcBorders>
              <w:top w:val="single" w:sz="4" w:space="0" w:color="auto"/>
              <w:left w:val="single" w:sz="4" w:space="0" w:color="auto"/>
              <w:bottom w:val="single" w:sz="4" w:space="0" w:color="auto"/>
              <w:right w:val="single" w:sz="4" w:space="0" w:color="auto"/>
            </w:tcBorders>
          </w:tcPr>
          <w:p w14:paraId="2F175745" w14:textId="77777777" w:rsidR="000D70FE" w:rsidRPr="00241B2C" w:rsidRDefault="000D70FE" w:rsidP="00CE606A">
            <w:pPr>
              <w:jc w:val="center"/>
              <w:rPr>
                <w:rFonts w:cs="Arial"/>
                <w:sz w:val="18"/>
                <w:szCs w:val="18"/>
              </w:rPr>
            </w:pPr>
            <w:r w:rsidRPr="00241B2C">
              <w:rPr>
                <w:rFonts w:cs="Arial"/>
                <w:sz w:val="18"/>
                <w:szCs w:val="18"/>
              </w:rPr>
              <w:t>EUR</w:t>
            </w:r>
          </w:p>
        </w:tc>
      </w:tr>
      <w:tr w:rsidR="000D70FE" w:rsidRPr="00241B2C" w14:paraId="52D48F71" w14:textId="77777777">
        <w:tc>
          <w:tcPr>
            <w:tcW w:w="1276" w:type="dxa"/>
            <w:tcBorders>
              <w:top w:val="single" w:sz="4" w:space="0" w:color="auto"/>
              <w:left w:val="single" w:sz="4" w:space="0" w:color="auto"/>
              <w:bottom w:val="single" w:sz="4" w:space="0" w:color="auto"/>
              <w:right w:val="single" w:sz="4" w:space="0" w:color="auto"/>
            </w:tcBorders>
          </w:tcPr>
          <w:p w14:paraId="7D9B7F5E" w14:textId="77777777" w:rsidR="000D70FE" w:rsidRPr="00241B2C" w:rsidRDefault="000D70FE">
            <w:pPr>
              <w:jc w:val="both"/>
              <w:rPr>
                <w:rFonts w:cs="Arial"/>
              </w:rPr>
            </w:pPr>
            <w:r w:rsidRPr="00241B2C">
              <w:rPr>
                <w:rFonts w:cs="Arial"/>
              </w:rPr>
              <w:t>98-9017</w:t>
            </w:r>
          </w:p>
        </w:tc>
        <w:tc>
          <w:tcPr>
            <w:tcW w:w="4253" w:type="dxa"/>
            <w:tcBorders>
              <w:top w:val="single" w:sz="4" w:space="0" w:color="auto"/>
              <w:left w:val="single" w:sz="4" w:space="0" w:color="auto"/>
              <w:bottom w:val="single" w:sz="4" w:space="0" w:color="auto"/>
              <w:right w:val="single" w:sz="4" w:space="0" w:color="auto"/>
            </w:tcBorders>
          </w:tcPr>
          <w:p w14:paraId="517241E4" w14:textId="77777777" w:rsidR="000D70FE" w:rsidRPr="00460A59" w:rsidRDefault="000D70FE">
            <w:pPr>
              <w:jc w:val="both"/>
              <w:rPr>
                <w:rFonts w:cs="Arial"/>
              </w:rPr>
            </w:pPr>
            <w:r w:rsidRPr="00460A59">
              <w:rPr>
                <w:rFonts w:cs="Arial"/>
              </w:rPr>
              <w:t>Obnova in nove varnostne ograje</w:t>
            </w:r>
          </w:p>
        </w:tc>
        <w:tc>
          <w:tcPr>
            <w:tcW w:w="1701" w:type="dxa"/>
            <w:tcBorders>
              <w:top w:val="single" w:sz="4" w:space="0" w:color="auto"/>
              <w:left w:val="single" w:sz="4" w:space="0" w:color="auto"/>
              <w:bottom w:val="single" w:sz="4" w:space="0" w:color="auto"/>
              <w:right w:val="single" w:sz="4" w:space="0" w:color="auto"/>
            </w:tcBorders>
          </w:tcPr>
          <w:p w14:paraId="2756B4B3" w14:textId="77777777" w:rsidR="000D70FE" w:rsidRPr="00241B2C" w:rsidRDefault="000D70FE" w:rsidP="00C73FDF">
            <w:pPr>
              <w:jc w:val="right"/>
              <w:rPr>
                <w:rFonts w:cs="Arial"/>
              </w:rPr>
            </w:pPr>
          </w:p>
        </w:tc>
        <w:tc>
          <w:tcPr>
            <w:tcW w:w="1701" w:type="dxa"/>
            <w:tcBorders>
              <w:top w:val="single" w:sz="4" w:space="0" w:color="auto"/>
              <w:left w:val="single" w:sz="4" w:space="0" w:color="auto"/>
              <w:bottom w:val="single" w:sz="4" w:space="0" w:color="auto"/>
              <w:right w:val="single" w:sz="4" w:space="0" w:color="auto"/>
            </w:tcBorders>
            <w:vAlign w:val="bottom"/>
          </w:tcPr>
          <w:p w14:paraId="445F0DF2" w14:textId="77777777" w:rsidR="000D70FE" w:rsidRPr="00241B2C" w:rsidRDefault="000D70FE">
            <w:pPr>
              <w:jc w:val="right"/>
              <w:rPr>
                <w:rFonts w:cs="Arial"/>
                <w:color w:val="333333"/>
              </w:rPr>
            </w:pPr>
          </w:p>
        </w:tc>
        <w:tc>
          <w:tcPr>
            <w:tcW w:w="708" w:type="dxa"/>
            <w:tcBorders>
              <w:top w:val="single" w:sz="4" w:space="0" w:color="auto"/>
              <w:left w:val="single" w:sz="4" w:space="0" w:color="auto"/>
              <w:bottom w:val="single" w:sz="4" w:space="0" w:color="auto"/>
              <w:right w:val="single" w:sz="4" w:space="0" w:color="auto"/>
            </w:tcBorders>
          </w:tcPr>
          <w:p w14:paraId="0DA6CB5E" w14:textId="77777777" w:rsidR="000D70FE" w:rsidRPr="00241B2C" w:rsidRDefault="000D70FE" w:rsidP="00CE606A">
            <w:pPr>
              <w:jc w:val="center"/>
              <w:rPr>
                <w:rFonts w:cs="Arial"/>
                <w:sz w:val="18"/>
                <w:szCs w:val="18"/>
              </w:rPr>
            </w:pPr>
            <w:r w:rsidRPr="00241B2C">
              <w:rPr>
                <w:rFonts w:cs="Arial"/>
                <w:sz w:val="18"/>
                <w:szCs w:val="18"/>
              </w:rPr>
              <w:t>EUR</w:t>
            </w:r>
          </w:p>
        </w:tc>
      </w:tr>
      <w:tr w:rsidR="000D70FE" w:rsidRPr="00241B2C" w14:paraId="2D16ADEE" w14:textId="77777777">
        <w:tc>
          <w:tcPr>
            <w:tcW w:w="1276" w:type="dxa"/>
            <w:tcBorders>
              <w:top w:val="single" w:sz="4" w:space="0" w:color="auto"/>
              <w:left w:val="single" w:sz="4" w:space="0" w:color="auto"/>
              <w:bottom w:val="single" w:sz="4" w:space="0" w:color="auto"/>
              <w:right w:val="single" w:sz="4" w:space="0" w:color="auto"/>
            </w:tcBorders>
          </w:tcPr>
          <w:p w14:paraId="3F8FC807" w14:textId="77777777" w:rsidR="000D70FE" w:rsidRPr="00241B2C" w:rsidRDefault="000D70FE">
            <w:pPr>
              <w:jc w:val="both"/>
              <w:rPr>
                <w:rFonts w:cs="Arial"/>
              </w:rPr>
            </w:pPr>
            <w:r w:rsidRPr="00241B2C">
              <w:rPr>
                <w:rFonts w:cs="Arial"/>
              </w:rPr>
              <w:t>98-9018</w:t>
            </w:r>
          </w:p>
        </w:tc>
        <w:tc>
          <w:tcPr>
            <w:tcW w:w="4253" w:type="dxa"/>
            <w:tcBorders>
              <w:top w:val="single" w:sz="4" w:space="0" w:color="auto"/>
              <w:left w:val="single" w:sz="4" w:space="0" w:color="auto"/>
              <w:bottom w:val="single" w:sz="4" w:space="0" w:color="auto"/>
              <w:right w:val="single" w:sz="4" w:space="0" w:color="auto"/>
            </w:tcBorders>
          </w:tcPr>
          <w:p w14:paraId="09F9968E" w14:textId="77777777" w:rsidR="000D70FE" w:rsidRPr="00460A59" w:rsidRDefault="000D70FE">
            <w:pPr>
              <w:jc w:val="both"/>
              <w:rPr>
                <w:rFonts w:cs="Arial"/>
              </w:rPr>
            </w:pPr>
            <w:r w:rsidRPr="00460A59">
              <w:rPr>
                <w:rFonts w:cs="Arial"/>
              </w:rPr>
              <w:t>Obnova vertikalne signalizacije</w:t>
            </w:r>
          </w:p>
        </w:tc>
        <w:tc>
          <w:tcPr>
            <w:tcW w:w="1701" w:type="dxa"/>
            <w:tcBorders>
              <w:top w:val="single" w:sz="4" w:space="0" w:color="auto"/>
              <w:left w:val="single" w:sz="4" w:space="0" w:color="auto"/>
              <w:bottom w:val="single" w:sz="4" w:space="0" w:color="auto"/>
              <w:right w:val="single" w:sz="4" w:space="0" w:color="auto"/>
            </w:tcBorders>
          </w:tcPr>
          <w:p w14:paraId="4711692D" w14:textId="77777777" w:rsidR="000D70FE" w:rsidRPr="00241B2C" w:rsidRDefault="000D70FE" w:rsidP="00C73FDF">
            <w:pPr>
              <w:jc w:val="right"/>
              <w:rPr>
                <w:rFonts w:cs="Arial"/>
              </w:rPr>
            </w:pPr>
          </w:p>
        </w:tc>
        <w:tc>
          <w:tcPr>
            <w:tcW w:w="1701" w:type="dxa"/>
            <w:tcBorders>
              <w:top w:val="single" w:sz="4" w:space="0" w:color="auto"/>
              <w:left w:val="single" w:sz="4" w:space="0" w:color="auto"/>
              <w:bottom w:val="single" w:sz="4" w:space="0" w:color="auto"/>
              <w:right w:val="single" w:sz="4" w:space="0" w:color="auto"/>
            </w:tcBorders>
            <w:vAlign w:val="bottom"/>
          </w:tcPr>
          <w:p w14:paraId="01FCC7E8" w14:textId="77777777" w:rsidR="000D70FE" w:rsidRPr="00241B2C" w:rsidRDefault="000D70FE">
            <w:pPr>
              <w:jc w:val="right"/>
              <w:rPr>
                <w:rFonts w:cs="Arial"/>
                <w:color w:val="333333"/>
              </w:rPr>
            </w:pPr>
          </w:p>
        </w:tc>
        <w:tc>
          <w:tcPr>
            <w:tcW w:w="708" w:type="dxa"/>
            <w:tcBorders>
              <w:top w:val="single" w:sz="4" w:space="0" w:color="auto"/>
              <w:left w:val="single" w:sz="4" w:space="0" w:color="auto"/>
              <w:bottom w:val="single" w:sz="4" w:space="0" w:color="auto"/>
              <w:right w:val="single" w:sz="4" w:space="0" w:color="auto"/>
            </w:tcBorders>
          </w:tcPr>
          <w:p w14:paraId="598DB99D" w14:textId="77777777" w:rsidR="000D70FE" w:rsidRPr="00241B2C" w:rsidRDefault="000D70FE" w:rsidP="00CE606A">
            <w:pPr>
              <w:jc w:val="center"/>
              <w:rPr>
                <w:rFonts w:cs="Arial"/>
                <w:sz w:val="18"/>
                <w:szCs w:val="18"/>
              </w:rPr>
            </w:pPr>
            <w:r w:rsidRPr="00241B2C">
              <w:rPr>
                <w:rFonts w:cs="Arial"/>
                <w:sz w:val="18"/>
                <w:szCs w:val="18"/>
              </w:rPr>
              <w:t>EUR</w:t>
            </w:r>
          </w:p>
        </w:tc>
      </w:tr>
      <w:tr w:rsidR="000D70FE" w:rsidRPr="00241B2C" w14:paraId="71D4D920" w14:textId="77777777">
        <w:tc>
          <w:tcPr>
            <w:tcW w:w="1276" w:type="dxa"/>
            <w:tcBorders>
              <w:top w:val="single" w:sz="4" w:space="0" w:color="auto"/>
              <w:left w:val="single" w:sz="4" w:space="0" w:color="auto"/>
              <w:bottom w:val="single" w:sz="4" w:space="0" w:color="auto"/>
              <w:right w:val="single" w:sz="4" w:space="0" w:color="auto"/>
            </w:tcBorders>
          </w:tcPr>
          <w:p w14:paraId="5A1B5189" w14:textId="77777777" w:rsidR="000D70FE" w:rsidRPr="00241B2C" w:rsidRDefault="000D70FE">
            <w:pPr>
              <w:jc w:val="both"/>
              <w:rPr>
                <w:rFonts w:cs="Arial"/>
              </w:rPr>
            </w:pPr>
            <w:r w:rsidRPr="00241B2C">
              <w:rPr>
                <w:rFonts w:cs="Arial"/>
              </w:rPr>
              <w:t>98-9045</w:t>
            </w:r>
          </w:p>
        </w:tc>
        <w:tc>
          <w:tcPr>
            <w:tcW w:w="4253" w:type="dxa"/>
            <w:tcBorders>
              <w:top w:val="single" w:sz="4" w:space="0" w:color="auto"/>
              <w:left w:val="single" w:sz="4" w:space="0" w:color="auto"/>
              <w:bottom w:val="single" w:sz="4" w:space="0" w:color="auto"/>
              <w:right w:val="single" w:sz="4" w:space="0" w:color="auto"/>
            </w:tcBorders>
          </w:tcPr>
          <w:p w14:paraId="6513D8F2" w14:textId="77777777" w:rsidR="000D70FE" w:rsidRPr="00460A59" w:rsidRDefault="000D70FE">
            <w:pPr>
              <w:jc w:val="both"/>
              <w:rPr>
                <w:rFonts w:cs="Arial"/>
              </w:rPr>
            </w:pPr>
            <w:r w:rsidRPr="00460A59">
              <w:rPr>
                <w:rFonts w:cs="Arial"/>
              </w:rPr>
              <w:t>Posipni materiali za državne ceste</w:t>
            </w:r>
          </w:p>
        </w:tc>
        <w:tc>
          <w:tcPr>
            <w:tcW w:w="1701" w:type="dxa"/>
            <w:tcBorders>
              <w:top w:val="single" w:sz="4" w:space="0" w:color="auto"/>
              <w:left w:val="single" w:sz="4" w:space="0" w:color="auto"/>
              <w:bottom w:val="single" w:sz="4" w:space="0" w:color="auto"/>
              <w:right w:val="single" w:sz="4" w:space="0" w:color="auto"/>
            </w:tcBorders>
          </w:tcPr>
          <w:p w14:paraId="4576B67F" w14:textId="77777777" w:rsidR="000D70FE" w:rsidRPr="00241B2C" w:rsidRDefault="000D70FE" w:rsidP="00C73FDF">
            <w:pPr>
              <w:jc w:val="right"/>
              <w:rPr>
                <w:rFonts w:cs="Arial"/>
              </w:rPr>
            </w:pPr>
          </w:p>
        </w:tc>
        <w:tc>
          <w:tcPr>
            <w:tcW w:w="1701" w:type="dxa"/>
            <w:tcBorders>
              <w:top w:val="single" w:sz="4" w:space="0" w:color="auto"/>
              <w:left w:val="single" w:sz="4" w:space="0" w:color="auto"/>
              <w:bottom w:val="single" w:sz="4" w:space="0" w:color="auto"/>
              <w:right w:val="single" w:sz="4" w:space="0" w:color="auto"/>
            </w:tcBorders>
            <w:vAlign w:val="bottom"/>
          </w:tcPr>
          <w:p w14:paraId="76440644" w14:textId="77777777" w:rsidR="000D70FE" w:rsidRPr="00241B2C" w:rsidRDefault="000D70FE">
            <w:pPr>
              <w:jc w:val="right"/>
              <w:rPr>
                <w:rFonts w:cs="Arial"/>
                <w:color w:val="333333"/>
              </w:rPr>
            </w:pPr>
          </w:p>
        </w:tc>
        <w:tc>
          <w:tcPr>
            <w:tcW w:w="708" w:type="dxa"/>
            <w:tcBorders>
              <w:top w:val="single" w:sz="4" w:space="0" w:color="auto"/>
              <w:left w:val="single" w:sz="4" w:space="0" w:color="auto"/>
              <w:bottom w:val="single" w:sz="4" w:space="0" w:color="auto"/>
              <w:right w:val="single" w:sz="4" w:space="0" w:color="auto"/>
            </w:tcBorders>
          </w:tcPr>
          <w:p w14:paraId="2AB160A1" w14:textId="77777777" w:rsidR="000D70FE" w:rsidRPr="00241B2C" w:rsidRDefault="000D70FE" w:rsidP="00CE606A">
            <w:pPr>
              <w:jc w:val="center"/>
              <w:rPr>
                <w:rFonts w:cs="Arial"/>
                <w:sz w:val="18"/>
                <w:szCs w:val="18"/>
              </w:rPr>
            </w:pPr>
            <w:r w:rsidRPr="00241B2C">
              <w:rPr>
                <w:rFonts w:cs="Arial"/>
                <w:sz w:val="18"/>
                <w:szCs w:val="18"/>
              </w:rPr>
              <w:t>EUR</w:t>
            </w:r>
          </w:p>
        </w:tc>
      </w:tr>
      <w:tr w:rsidR="00623A69" w:rsidRPr="00241B2C" w14:paraId="51271AA5" w14:textId="77777777">
        <w:tc>
          <w:tcPr>
            <w:tcW w:w="1276" w:type="dxa"/>
            <w:tcBorders>
              <w:top w:val="single" w:sz="4" w:space="0" w:color="auto"/>
              <w:left w:val="single" w:sz="4" w:space="0" w:color="auto"/>
              <w:bottom w:val="single" w:sz="4" w:space="0" w:color="auto"/>
              <w:right w:val="single" w:sz="4" w:space="0" w:color="auto"/>
            </w:tcBorders>
          </w:tcPr>
          <w:p w14:paraId="0D9A9C43" w14:textId="77777777" w:rsidR="00623A69" w:rsidRPr="00241B2C" w:rsidRDefault="00623A69">
            <w:pPr>
              <w:jc w:val="both"/>
              <w:rPr>
                <w:rFonts w:cs="Arial"/>
              </w:rPr>
            </w:pPr>
            <w:r w:rsidRPr="00241B2C">
              <w:rPr>
                <w:rFonts w:cs="Arial"/>
              </w:rPr>
              <w:t>98-9048</w:t>
            </w:r>
          </w:p>
        </w:tc>
        <w:tc>
          <w:tcPr>
            <w:tcW w:w="4253" w:type="dxa"/>
            <w:tcBorders>
              <w:top w:val="single" w:sz="4" w:space="0" w:color="auto"/>
              <w:left w:val="single" w:sz="4" w:space="0" w:color="auto"/>
              <w:bottom w:val="single" w:sz="4" w:space="0" w:color="auto"/>
              <w:right w:val="single" w:sz="4" w:space="0" w:color="auto"/>
            </w:tcBorders>
          </w:tcPr>
          <w:p w14:paraId="7F695EB9" w14:textId="77777777" w:rsidR="00623A69" w:rsidRPr="00460A59" w:rsidRDefault="00623A69">
            <w:pPr>
              <w:jc w:val="both"/>
              <w:rPr>
                <w:rFonts w:cs="Arial"/>
              </w:rPr>
            </w:pPr>
            <w:r w:rsidRPr="00460A59">
              <w:rPr>
                <w:rFonts w:cs="Arial"/>
              </w:rPr>
              <w:t>Redno vzdrževanje HC in G cest</w:t>
            </w:r>
          </w:p>
        </w:tc>
        <w:tc>
          <w:tcPr>
            <w:tcW w:w="1701" w:type="dxa"/>
            <w:tcBorders>
              <w:top w:val="single" w:sz="4" w:space="0" w:color="auto"/>
              <w:left w:val="single" w:sz="4" w:space="0" w:color="auto"/>
              <w:bottom w:val="single" w:sz="4" w:space="0" w:color="auto"/>
              <w:right w:val="single" w:sz="4" w:space="0" w:color="auto"/>
            </w:tcBorders>
          </w:tcPr>
          <w:p w14:paraId="0863DBBE" w14:textId="77777777" w:rsidR="00623A69" w:rsidRPr="00241B2C" w:rsidRDefault="00623A69" w:rsidP="00623A69">
            <w:pPr>
              <w:jc w:val="right"/>
            </w:pPr>
          </w:p>
        </w:tc>
        <w:tc>
          <w:tcPr>
            <w:tcW w:w="1701" w:type="dxa"/>
            <w:tcBorders>
              <w:top w:val="single" w:sz="4" w:space="0" w:color="auto"/>
              <w:left w:val="single" w:sz="4" w:space="0" w:color="auto"/>
              <w:bottom w:val="single" w:sz="4" w:space="0" w:color="auto"/>
              <w:right w:val="single" w:sz="4" w:space="0" w:color="auto"/>
            </w:tcBorders>
            <w:vAlign w:val="bottom"/>
          </w:tcPr>
          <w:p w14:paraId="79F1B74D" w14:textId="77777777" w:rsidR="00623A69" w:rsidRPr="00241B2C" w:rsidRDefault="00623A69">
            <w:pPr>
              <w:jc w:val="right"/>
              <w:rPr>
                <w:rFonts w:cs="Arial"/>
                <w:color w:val="333333"/>
              </w:rPr>
            </w:pPr>
          </w:p>
        </w:tc>
        <w:tc>
          <w:tcPr>
            <w:tcW w:w="708" w:type="dxa"/>
            <w:tcBorders>
              <w:top w:val="single" w:sz="4" w:space="0" w:color="auto"/>
              <w:left w:val="single" w:sz="4" w:space="0" w:color="auto"/>
              <w:bottom w:val="single" w:sz="4" w:space="0" w:color="auto"/>
              <w:right w:val="single" w:sz="4" w:space="0" w:color="auto"/>
            </w:tcBorders>
          </w:tcPr>
          <w:p w14:paraId="4911F66A" w14:textId="77777777" w:rsidR="00623A69" w:rsidRPr="00241B2C" w:rsidRDefault="00623A69" w:rsidP="00CE606A">
            <w:pPr>
              <w:jc w:val="center"/>
              <w:rPr>
                <w:rFonts w:cs="Arial"/>
                <w:sz w:val="18"/>
                <w:szCs w:val="18"/>
              </w:rPr>
            </w:pPr>
            <w:r w:rsidRPr="00241B2C">
              <w:rPr>
                <w:rFonts w:cs="Arial"/>
                <w:sz w:val="18"/>
                <w:szCs w:val="18"/>
              </w:rPr>
              <w:t>EUR</w:t>
            </w:r>
          </w:p>
        </w:tc>
      </w:tr>
      <w:tr w:rsidR="00623A69" w:rsidRPr="00241B2C" w14:paraId="669CEB8E" w14:textId="77777777">
        <w:tc>
          <w:tcPr>
            <w:tcW w:w="1276" w:type="dxa"/>
            <w:tcBorders>
              <w:top w:val="single" w:sz="4" w:space="0" w:color="auto"/>
              <w:left w:val="single" w:sz="4" w:space="0" w:color="auto"/>
              <w:bottom w:val="single" w:sz="4" w:space="0" w:color="auto"/>
              <w:right w:val="single" w:sz="4" w:space="0" w:color="auto"/>
            </w:tcBorders>
          </w:tcPr>
          <w:p w14:paraId="6436197C" w14:textId="77777777" w:rsidR="00623A69" w:rsidRPr="00241B2C" w:rsidRDefault="00623A69">
            <w:pPr>
              <w:jc w:val="both"/>
              <w:rPr>
                <w:rFonts w:cs="Arial"/>
              </w:rPr>
            </w:pPr>
            <w:r w:rsidRPr="00241B2C">
              <w:rPr>
                <w:rFonts w:cs="Arial"/>
              </w:rPr>
              <w:t>98-9049</w:t>
            </w:r>
          </w:p>
        </w:tc>
        <w:tc>
          <w:tcPr>
            <w:tcW w:w="4253" w:type="dxa"/>
            <w:tcBorders>
              <w:top w:val="single" w:sz="4" w:space="0" w:color="auto"/>
              <w:left w:val="single" w:sz="4" w:space="0" w:color="auto"/>
              <w:bottom w:val="single" w:sz="4" w:space="0" w:color="auto"/>
              <w:right w:val="single" w:sz="4" w:space="0" w:color="auto"/>
            </w:tcBorders>
          </w:tcPr>
          <w:p w14:paraId="0A7C9952" w14:textId="77777777" w:rsidR="00623A69" w:rsidRPr="00460A59" w:rsidRDefault="00623A69">
            <w:pPr>
              <w:jc w:val="both"/>
              <w:rPr>
                <w:rFonts w:cs="Arial"/>
              </w:rPr>
            </w:pPr>
            <w:r w:rsidRPr="00460A59">
              <w:rPr>
                <w:rFonts w:cs="Arial"/>
              </w:rPr>
              <w:t>Redno vzdrževanje R cest</w:t>
            </w:r>
          </w:p>
        </w:tc>
        <w:tc>
          <w:tcPr>
            <w:tcW w:w="1701" w:type="dxa"/>
            <w:tcBorders>
              <w:top w:val="single" w:sz="4" w:space="0" w:color="auto"/>
              <w:left w:val="single" w:sz="4" w:space="0" w:color="auto"/>
              <w:bottom w:val="single" w:sz="4" w:space="0" w:color="auto"/>
              <w:right w:val="single" w:sz="4" w:space="0" w:color="auto"/>
            </w:tcBorders>
          </w:tcPr>
          <w:p w14:paraId="69128826" w14:textId="77777777" w:rsidR="00623A69" w:rsidRPr="00241B2C" w:rsidRDefault="00623A69" w:rsidP="00623A69">
            <w:pPr>
              <w:jc w:val="right"/>
            </w:pPr>
          </w:p>
        </w:tc>
        <w:tc>
          <w:tcPr>
            <w:tcW w:w="1701" w:type="dxa"/>
            <w:tcBorders>
              <w:top w:val="single" w:sz="4" w:space="0" w:color="auto"/>
              <w:left w:val="single" w:sz="4" w:space="0" w:color="auto"/>
              <w:bottom w:val="single" w:sz="4" w:space="0" w:color="auto"/>
              <w:right w:val="single" w:sz="4" w:space="0" w:color="auto"/>
            </w:tcBorders>
            <w:vAlign w:val="bottom"/>
          </w:tcPr>
          <w:p w14:paraId="06FDFDD6" w14:textId="77777777" w:rsidR="00623A69" w:rsidRPr="00241B2C" w:rsidRDefault="00623A69">
            <w:pPr>
              <w:jc w:val="right"/>
              <w:rPr>
                <w:rFonts w:cs="Arial"/>
                <w:color w:val="333333"/>
              </w:rPr>
            </w:pPr>
          </w:p>
        </w:tc>
        <w:tc>
          <w:tcPr>
            <w:tcW w:w="708" w:type="dxa"/>
            <w:tcBorders>
              <w:top w:val="single" w:sz="4" w:space="0" w:color="auto"/>
              <w:left w:val="single" w:sz="4" w:space="0" w:color="auto"/>
              <w:bottom w:val="single" w:sz="4" w:space="0" w:color="auto"/>
              <w:right w:val="single" w:sz="4" w:space="0" w:color="auto"/>
            </w:tcBorders>
          </w:tcPr>
          <w:p w14:paraId="58FFC106" w14:textId="77777777" w:rsidR="00623A69" w:rsidRPr="00241B2C" w:rsidRDefault="00623A69" w:rsidP="00CE606A">
            <w:pPr>
              <w:jc w:val="center"/>
              <w:rPr>
                <w:rFonts w:cs="Arial"/>
                <w:sz w:val="18"/>
                <w:szCs w:val="18"/>
              </w:rPr>
            </w:pPr>
            <w:r w:rsidRPr="00241B2C">
              <w:rPr>
                <w:rFonts w:cs="Arial"/>
                <w:sz w:val="18"/>
                <w:szCs w:val="18"/>
              </w:rPr>
              <w:t>EUR</w:t>
            </w:r>
          </w:p>
        </w:tc>
      </w:tr>
      <w:tr w:rsidR="000D70FE" w:rsidRPr="00241B2C" w14:paraId="3A0B4BB3" w14:textId="77777777">
        <w:tc>
          <w:tcPr>
            <w:tcW w:w="1276" w:type="dxa"/>
            <w:tcBorders>
              <w:top w:val="single" w:sz="4" w:space="0" w:color="auto"/>
              <w:left w:val="single" w:sz="4" w:space="0" w:color="auto"/>
              <w:bottom w:val="single" w:sz="4" w:space="0" w:color="auto"/>
              <w:right w:val="single" w:sz="4" w:space="0" w:color="auto"/>
            </w:tcBorders>
          </w:tcPr>
          <w:p w14:paraId="2D058167" w14:textId="77777777" w:rsidR="000D70FE" w:rsidRPr="00241B2C" w:rsidRDefault="000D70FE">
            <w:pPr>
              <w:jc w:val="both"/>
              <w:rPr>
                <w:rFonts w:cs="Arial"/>
              </w:rPr>
            </w:pPr>
            <w:r w:rsidRPr="00241B2C">
              <w:rPr>
                <w:rFonts w:cs="Arial"/>
              </w:rPr>
              <w:t>98-9086</w:t>
            </w:r>
          </w:p>
        </w:tc>
        <w:tc>
          <w:tcPr>
            <w:tcW w:w="4253" w:type="dxa"/>
            <w:tcBorders>
              <w:top w:val="single" w:sz="4" w:space="0" w:color="auto"/>
              <w:left w:val="single" w:sz="4" w:space="0" w:color="auto"/>
              <w:bottom w:val="single" w:sz="4" w:space="0" w:color="auto"/>
              <w:right w:val="single" w:sz="4" w:space="0" w:color="auto"/>
            </w:tcBorders>
          </w:tcPr>
          <w:p w14:paraId="47420597" w14:textId="77777777" w:rsidR="000D70FE" w:rsidRPr="00460A59" w:rsidRDefault="000D70FE">
            <w:pPr>
              <w:jc w:val="both"/>
              <w:rPr>
                <w:rFonts w:cs="Arial"/>
              </w:rPr>
            </w:pPr>
            <w:r w:rsidRPr="00460A59">
              <w:rPr>
                <w:rFonts w:cs="Arial"/>
              </w:rPr>
              <w:t>RV - Zimska služba državnih cest</w:t>
            </w:r>
          </w:p>
        </w:tc>
        <w:tc>
          <w:tcPr>
            <w:tcW w:w="1701" w:type="dxa"/>
            <w:tcBorders>
              <w:top w:val="single" w:sz="4" w:space="0" w:color="auto"/>
              <w:left w:val="single" w:sz="4" w:space="0" w:color="auto"/>
              <w:bottom w:val="single" w:sz="4" w:space="0" w:color="auto"/>
              <w:right w:val="single" w:sz="4" w:space="0" w:color="auto"/>
            </w:tcBorders>
          </w:tcPr>
          <w:p w14:paraId="4ADD3C09" w14:textId="77777777" w:rsidR="000D70FE" w:rsidRPr="00241B2C" w:rsidRDefault="000D70FE" w:rsidP="00C73FDF">
            <w:pPr>
              <w:jc w:val="right"/>
              <w:rPr>
                <w:rFonts w:cs="Arial"/>
              </w:rPr>
            </w:pPr>
          </w:p>
        </w:tc>
        <w:tc>
          <w:tcPr>
            <w:tcW w:w="1701" w:type="dxa"/>
            <w:tcBorders>
              <w:top w:val="single" w:sz="4" w:space="0" w:color="auto"/>
              <w:left w:val="single" w:sz="4" w:space="0" w:color="auto"/>
              <w:bottom w:val="single" w:sz="4" w:space="0" w:color="auto"/>
              <w:right w:val="single" w:sz="4" w:space="0" w:color="auto"/>
            </w:tcBorders>
            <w:vAlign w:val="bottom"/>
          </w:tcPr>
          <w:p w14:paraId="2454F85E" w14:textId="77777777" w:rsidR="000D70FE" w:rsidRPr="00241B2C" w:rsidRDefault="000D70FE">
            <w:pPr>
              <w:jc w:val="right"/>
              <w:rPr>
                <w:rFonts w:cs="Arial"/>
                <w:color w:val="333333"/>
              </w:rPr>
            </w:pPr>
          </w:p>
        </w:tc>
        <w:tc>
          <w:tcPr>
            <w:tcW w:w="708" w:type="dxa"/>
            <w:tcBorders>
              <w:top w:val="single" w:sz="4" w:space="0" w:color="auto"/>
              <w:left w:val="single" w:sz="4" w:space="0" w:color="auto"/>
              <w:bottom w:val="single" w:sz="4" w:space="0" w:color="auto"/>
              <w:right w:val="single" w:sz="4" w:space="0" w:color="auto"/>
            </w:tcBorders>
          </w:tcPr>
          <w:p w14:paraId="6AC8F27B" w14:textId="77777777" w:rsidR="000D70FE" w:rsidRPr="00241B2C" w:rsidRDefault="000D70FE" w:rsidP="00CE606A">
            <w:pPr>
              <w:jc w:val="center"/>
              <w:rPr>
                <w:rFonts w:cs="Arial"/>
                <w:sz w:val="18"/>
                <w:szCs w:val="18"/>
              </w:rPr>
            </w:pPr>
            <w:r w:rsidRPr="00241B2C">
              <w:rPr>
                <w:rFonts w:cs="Arial"/>
                <w:sz w:val="18"/>
                <w:szCs w:val="18"/>
              </w:rPr>
              <w:t>EUR</w:t>
            </w:r>
          </w:p>
        </w:tc>
      </w:tr>
      <w:tr w:rsidR="000D70FE" w:rsidRPr="00241B2C" w14:paraId="4B384E23" w14:textId="77777777">
        <w:tc>
          <w:tcPr>
            <w:tcW w:w="1276" w:type="dxa"/>
            <w:tcBorders>
              <w:top w:val="single" w:sz="4" w:space="0" w:color="auto"/>
              <w:left w:val="single" w:sz="4" w:space="0" w:color="auto"/>
              <w:bottom w:val="single" w:sz="12" w:space="0" w:color="auto"/>
              <w:right w:val="single" w:sz="4" w:space="0" w:color="auto"/>
            </w:tcBorders>
          </w:tcPr>
          <w:p w14:paraId="5E63E4F9" w14:textId="77777777" w:rsidR="000D70FE" w:rsidRPr="00241B2C" w:rsidRDefault="000D70FE" w:rsidP="006043D9">
            <w:pPr>
              <w:jc w:val="both"/>
              <w:rPr>
                <w:rFonts w:cs="Arial"/>
              </w:rPr>
            </w:pPr>
            <w:r w:rsidRPr="00241B2C">
              <w:rPr>
                <w:rFonts w:cs="Arial"/>
              </w:rPr>
              <w:t>98-9099</w:t>
            </w:r>
          </w:p>
        </w:tc>
        <w:tc>
          <w:tcPr>
            <w:tcW w:w="4253" w:type="dxa"/>
            <w:tcBorders>
              <w:top w:val="single" w:sz="4" w:space="0" w:color="auto"/>
              <w:left w:val="single" w:sz="4" w:space="0" w:color="auto"/>
              <w:bottom w:val="single" w:sz="12" w:space="0" w:color="auto"/>
              <w:right w:val="single" w:sz="4" w:space="0" w:color="auto"/>
            </w:tcBorders>
          </w:tcPr>
          <w:p w14:paraId="39540138" w14:textId="77777777" w:rsidR="000D70FE" w:rsidRPr="00460A59" w:rsidRDefault="000D70FE" w:rsidP="006043D9">
            <w:pPr>
              <w:jc w:val="both"/>
              <w:rPr>
                <w:rFonts w:cs="Arial"/>
              </w:rPr>
            </w:pPr>
            <w:r w:rsidRPr="00460A59">
              <w:rPr>
                <w:rFonts w:cs="Arial"/>
              </w:rPr>
              <w:t>Kolesarske poti</w:t>
            </w:r>
          </w:p>
        </w:tc>
        <w:tc>
          <w:tcPr>
            <w:tcW w:w="1701" w:type="dxa"/>
            <w:tcBorders>
              <w:top w:val="single" w:sz="4" w:space="0" w:color="auto"/>
              <w:left w:val="single" w:sz="4" w:space="0" w:color="auto"/>
              <w:bottom w:val="single" w:sz="12" w:space="0" w:color="auto"/>
              <w:right w:val="single" w:sz="4" w:space="0" w:color="auto"/>
            </w:tcBorders>
          </w:tcPr>
          <w:p w14:paraId="66BF963C" w14:textId="77777777" w:rsidR="000D70FE" w:rsidRPr="00241B2C" w:rsidRDefault="000D70FE" w:rsidP="006043D9">
            <w:pPr>
              <w:jc w:val="right"/>
              <w:rPr>
                <w:rFonts w:cs="Arial"/>
              </w:rPr>
            </w:pPr>
          </w:p>
        </w:tc>
        <w:tc>
          <w:tcPr>
            <w:tcW w:w="1701" w:type="dxa"/>
            <w:tcBorders>
              <w:top w:val="single" w:sz="4" w:space="0" w:color="auto"/>
              <w:left w:val="single" w:sz="4" w:space="0" w:color="auto"/>
              <w:bottom w:val="single" w:sz="12" w:space="0" w:color="auto"/>
              <w:right w:val="single" w:sz="4" w:space="0" w:color="auto"/>
            </w:tcBorders>
            <w:vAlign w:val="bottom"/>
          </w:tcPr>
          <w:p w14:paraId="5EF37448" w14:textId="77777777" w:rsidR="000D70FE" w:rsidRPr="00241B2C" w:rsidRDefault="000D70FE">
            <w:pPr>
              <w:jc w:val="right"/>
              <w:rPr>
                <w:rFonts w:cs="Arial"/>
                <w:color w:val="333333"/>
              </w:rPr>
            </w:pPr>
          </w:p>
        </w:tc>
        <w:tc>
          <w:tcPr>
            <w:tcW w:w="708" w:type="dxa"/>
            <w:tcBorders>
              <w:top w:val="single" w:sz="4" w:space="0" w:color="auto"/>
              <w:left w:val="single" w:sz="4" w:space="0" w:color="auto"/>
              <w:bottom w:val="single" w:sz="12" w:space="0" w:color="auto"/>
              <w:right w:val="single" w:sz="4" w:space="0" w:color="auto"/>
            </w:tcBorders>
          </w:tcPr>
          <w:p w14:paraId="3CC0CAFE" w14:textId="77777777" w:rsidR="000D70FE" w:rsidRPr="00241B2C" w:rsidRDefault="000D70FE" w:rsidP="006043D9">
            <w:pPr>
              <w:jc w:val="center"/>
              <w:rPr>
                <w:rFonts w:cs="Arial"/>
                <w:sz w:val="18"/>
                <w:szCs w:val="18"/>
              </w:rPr>
            </w:pPr>
            <w:r w:rsidRPr="00241B2C">
              <w:rPr>
                <w:rFonts w:cs="Arial"/>
                <w:sz w:val="18"/>
                <w:szCs w:val="18"/>
              </w:rPr>
              <w:t>EUR</w:t>
            </w:r>
          </w:p>
        </w:tc>
      </w:tr>
      <w:tr w:rsidR="009F7AA1" w:rsidRPr="00241B2C" w14:paraId="52B1B523" w14:textId="77777777">
        <w:tc>
          <w:tcPr>
            <w:tcW w:w="1276" w:type="dxa"/>
            <w:tcBorders>
              <w:top w:val="single" w:sz="12" w:space="0" w:color="auto"/>
              <w:left w:val="single" w:sz="12" w:space="0" w:color="auto"/>
              <w:bottom w:val="single" w:sz="12" w:space="0" w:color="auto"/>
              <w:right w:val="single" w:sz="12" w:space="0" w:color="auto"/>
            </w:tcBorders>
          </w:tcPr>
          <w:p w14:paraId="4A1A62B7" w14:textId="77777777" w:rsidR="009F7AA1" w:rsidRPr="00241B2C" w:rsidRDefault="009F7AA1">
            <w:pPr>
              <w:jc w:val="both"/>
              <w:rPr>
                <w:rFonts w:cs="Arial"/>
                <w:b/>
                <w:i/>
              </w:rPr>
            </w:pPr>
          </w:p>
        </w:tc>
        <w:tc>
          <w:tcPr>
            <w:tcW w:w="4253" w:type="dxa"/>
            <w:tcBorders>
              <w:top w:val="single" w:sz="12" w:space="0" w:color="auto"/>
              <w:left w:val="single" w:sz="12" w:space="0" w:color="auto"/>
              <w:bottom w:val="single" w:sz="12" w:space="0" w:color="auto"/>
              <w:right w:val="single" w:sz="12" w:space="0" w:color="auto"/>
            </w:tcBorders>
          </w:tcPr>
          <w:p w14:paraId="7149E3B0" w14:textId="77777777" w:rsidR="009F7AA1" w:rsidRPr="00460A59" w:rsidRDefault="009F7AA1">
            <w:pPr>
              <w:jc w:val="both"/>
              <w:rPr>
                <w:rFonts w:cs="Arial"/>
                <w:b/>
                <w:i/>
              </w:rPr>
            </w:pPr>
            <w:r w:rsidRPr="00460A59">
              <w:rPr>
                <w:rFonts w:cs="Arial"/>
                <w:b/>
                <w:i/>
              </w:rPr>
              <w:t>Skupaj</w:t>
            </w:r>
          </w:p>
        </w:tc>
        <w:tc>
          <w:tcPr>
            <w:tcW w:w="1701" w:type="dxa"/>
            <w:tcBorders>
              <w:top w:val="single" w:sz="12" w:space="0" w:color="auto"/>
              <w:left w:val="single" w:sz="12" w:space="0" w:color="auto"/>
              <w:bottom w:val="single" w:sz="12" w:space="0" w:color="auto"/>
              <w:right w:val="single" w:sz="12" w:space="0" w:color="auto"/>
            </w:tcBorders>
          </w:tcPr>
          <w:p w14:paraId="3AB0D5A4" w14:textId="77777777" w:rsidR="009F7AA1" w:rsidRPr="00241B2C" w:rsidRDefault="009F7AA1">
            <w:pPr>
              <w:jc w:val="right"/>
              <w:rPr>
                <w:rFonts w:cs="Arial"/>
                <w:b/>
                <w:i/>
              </w:rPr>
            </w:pPr>
          </w:p>
        </w:tc>
        <w:tc>
          <w:tcPr>
            <w:tcW w:w="1701" w:type="dxa"/>
            <w:tcBorders>
              <w:top w:val="single" w:sz="12" w:space="0" w:color="auto"/>
              <w:left w:val="single" w:sz="12" w:space="0" w:color="auto"/>
              <w:bottom w:val="single" w:sz="12" w:space="0" w:color="auto"/>
              <w:right w:val="single" w:sz="12" w:space="0" w:color="auto"/>
            </w:tcBorders>
          </w:tcPr>
          <w:p w14:paraId="2D00D46A" w14:textId="77777777" w:rsidR="009F7AA1" w:rsidRPr="00241B2C" w:rsidRDefault="009F7AA1">
            <w:pPr>
              <w:jc w:val="right"/>
              <w:rPr>
                <w:rFonts w:cs="Arial"/>
                <w:b/>
                <w:i/>
              </w:rPr>
            </w:pPr>
          </w:p>
        </w:tc>
        <w:tc>
          <w:tcPr>
            <w:tcW w:w="708" w:type="dxa"/>
            <w:tcBorders>
              <w:top w:val="single" w:sz="12" w:space="0" w:color="auto"/>
              <w:left w:val="single" w:sz="12" w:space="0" w:color="auto"/>
              <w:bottom w:val="single" w:sz="12" w:space="0" w:color="auto"/>
              <w:right w:val="single" w:sz="12" w:space="0" w:color="auto"/>
            </w:tcBorders>
          </w:tcPr>
          <w:p w14:paraId="13E1A633" w14:textId="77777777" w:rsidR="009F7AA1" w:rsidRPr="00241B2C" w:rsidRDefault="00CE606A" w:rsidP="00CE606A">
            <w:pPr>
              <w:jc w:val="center"/>
              <w:rPr>
                <w:rFonts w:cs="Arial"/>
                <w:b/>
                <w:i/>
                <w:sz w:val="18"/>
                <w:szCs w:val="18"/>
              </w:rPr>
            </w:pPr>
            <w:r w:rsidRPr="00241B2C">
              <w:rPr>
                <w:rFonts w:cs="Arial"/>
                <w:b/>
                <w:i/>
                <w:sz w:val="18"/>
                <w:szCs w:val="18"/>
              </w:rPr>
              <w:t>EUR</w:t>
            </w:r>
          </w:p>
        </w:tc>
      </w:tr>
      <w:tr w:rsidR="009F7AA1" w:rsidRPr="00241B2C" w14:paraId="3EF1AD8B" w14:textId="77777777">
        <w:tc>
          <w:tcPr>
            <w:tcW w:w="1276" w:type="dxa"/>
            <w:tcBorders>
              <w:top w:val="single" w:sz="12" w:space="0" w:color="auto"/>
              <w:left w:val="single" w:sz="12" w:space="0" w:color="auto"/>
              <w:bottom w:val="single" w:sz="12" w:space="0" w:color="auto"/>
            </w:tcBorders>
          </w:tcPr>
          <w:p w14:paraId="067EEBEA" w14:textId="77777777" w:rsidR="009F7AA1" w:rsidRPr="00241B2C" w:rsidRDefault="009F7AA1">
            <w:pPr>
              <w:jc w:val="both"/>
              <w:rPr>
                <w:rFonts w:cs="Arial"/>
                <w:b/>
                <w:i/>
              </w:rPr>
            </w:pPr>
          </w:p>
        </w:tc>
        <w:tc>
          <w:tcPr>
            <w:tcW w:w="4253" w:type="dxa"/>
            <w:tcBorders>
              <w:top w:val="single" w:sz="12" w:space="0" w:color="auto"/>
              <w:left w:val="single" w:sz="12" w:space="0" w:color="auto"/>
              <w:bottom w:val="single" w:sz="12" w:space="0" w:color="auto"/>
            </w:tcBorders>
          </w:tcPr>
          <w:p w14:paraId="4E2D2E93" w14:textId="4374E6D9" w:rsidR="009F7AA1" w:rsidRPr="00460A59" w:rsidRDefault="001F4ACE" w:rsidP="00460A59">
            <w:pPr>
              <w:jc w:val="both"/>
              <w:rPr>
                <w:rFonts w:cs="Arial"/>
                <w:b/>
                <w:i/>
              </w:rPr>
            </w:pPr>
            <w:r w:rsidRPr="00460A59">
              <w:rPr>
                <w:rFonts w:cs="Arial"/>
                <w:b/>
                <w:i/>
              </w:rPr>
              <w:t xml:space="preserve">Skupaj </w:t>
            </w:r>
            <w:r w:rsidR="00460A59" w:rsidRPr="00460A59">
              <w:rPr>
                <w:rFonts w:cs="Arial"/>
                <w:b/>
                <w:i/>
              </w:rPr>
              <w:t>leto ………..in</w:t>
            </w:r>
            <w:r w:rsidR="00724182">
              <w:rPr>
                <w:rFonts w:cs="Arial"/>
                <w:b/>
                <w:i/>
              </w:rPr>
              <w:t xml:space="preserve"> ……………….</w:t>
            </w:r>
            <w:r w:rsidR="00460A59" w:rsidRPr="00460A59">
              <w:rPr>
                <w:rFonts w:cs="Arial"/>
                <w:b/>
                <w:i/>
              </w:rPr>
              <w:t xml:space="preserve"> </w:t>
            </w:r>
          </w:p>
        </w:tc>
        <w:tc>
          <w:tcPr>
            <w:tcW w:w="1701" w:type="dxa"/>
            <w:tcBorders>
              <w:top w:val="single" w:sz="12" w:space="0" w:color="auto"/>
              <w:bottom w:val="single" w:sz="12" w:space="0" w:color="auto"/>
            </w:tcBorders>
          </w:tcPr>
          <w:p w14:paraId="36608A94" w14:textId="77777777" w:rsidR="009F7AA1" w:rsidRPr="00241B2C" w:rsidRDefault="009F7AA1">
            <w:pPr>
              <w:jc w:val="right"/>
              <w:rPr>
                <w:rFonts w:cs="Arial"/>
                <w:b/>
                <w:i/>
              </w:rPr>
            </w:pPr>
          </w:p>
        </w:tc>
        <w:tc>
          <w:tcPr>
            <w:tcW w:w="1701" w:type="dxa"/>
            <w:tcBorders>
              <w:top w:val="single" w:sz="12" w:space="0" w:color="auto"/>
              <w:bottom w:val="single" w:sz="12" w:space="0" w:color="auto"/>
              <w:right w:val="single" w:sz="12" w:space="0" w:color="auto"/>
            </w:tcBorders>
          </w:tcPr>
          <w:p w14:paraId="30B12D0D" w14:textId="77777777" w:rsidR="009F7AA1" w:rsidRPr="00241B2C" w:rsidRDefault="009F7AA1">
            <w:pPr>
              <w:jc w:val="right"/>
              <w:rPr>
                <w:rFonts w:cs="Arial"/>
                <w:b/>
                <w:i/>
              </w:rPr>
            </w:pPr>
          </w:p>
        </w:tc>
        <w:tc>
          <w:tcPr>
            <w:tcW w:w="708" w:type="dxa"/>
            <w:tcBorders>
              <w:top w:val="single" w:sz="12" w:space="0" w:color="auto"/>
              <w:left w:val="nil"/>
              <w:bottom w:val="single" w:sz="12" w:space="0" w:color="auto"/>
              <w:right w:val="single" w:sz="12" w:space="0" w:color="auto"/>
            </w:tcBorders>
          </w:tcPr>
          <w:p w14:paraId="181A2B09" w14:textId="77777777" w:rsidR="009F7AA1" w:rsidRPr="00241B2C" w:rsidRDefault="00CE606A" w:rsidP="00CE606A">
            <w:pPr>
              <w:jc w:val="center"/>
              <w:rPr>
                <w:rFonts w:cs="Arial"/>
                <w:b/>
                <w:i/>
                <w:sz w:val="18"/>
                <w:szCs w:val="18"/>
              </w:rPr>
            </w:pPr>
            <w:r w:rsidRPr="00241B2C">
              <w:rPr>
                <w:rFonts w:cs="Arial"/>
                <w:b/>
                <w:i/>
                <w:sz w:val="18"/>
                <w:szCs w:val="18"/>
              </w:rPr>
              <w:t>EUR</w:t>
            </w:r>
          </w:p>
        </w:tc>
      </w:tr>
    </w:tbl>
    <w:p w14:paraId="589B8CF4" w14:textId="77777777" w:rsidR="009F7AA1" w:rsidRPr="00241B2C" w:rsidRDefault="009F7AA1">
      <w:pPr>
        <w:jc w:val="both"/>
        <w:rPr>
          <w:rFonts w:cs="Arial"/>
        </w:rPr>
      </w:pPr>
    </w:p>
    <w:p w14:paraId="627B5636" w14:textId="77777777" w:rsidR="00B42178" w:rsidRPr="00241B2C" w:rsidRDefault="00502227">
      <w:pPr>
        <w:jc w:val="both"/>
        <w:rPr>
          <w:rFonts w:cs="Arial"/>
        </w:rPr>
      </w:pPr>
      <w:r w:rsidRPr="00241B2C">
        <w:rPr>
          <w:rFonts w:cs="Arial"/>
        </w:rPr>
        <w:t xml:space="preserve">V okviru izvedbe del po proračunskih projektih št. 98-9048, 98-9049, 98-9086 sodi tudi dejavnost izvajanja </w:t>
      </w:r>
      <w:proofErr w:type="spellStart"/>
      <w:r w:rsidRPr="00241B2C">
        <w:rPr>
          <w:rFonts w:cs="Arial"/>
        </w:rPr>
        <w:t>pregledniške</w:t>
      </w:r>
      <w:proofErr w:type="spellEnd"/>
      <w:r w:rsidRPr="00241B2C">
        <w:rPr>
          <w:rFonts w:cs="Arial"/>
        </w:rPr>
        <w:t xml:space="preserve"> službe, za kar so sredstva zagotovljena v 100 % obsegu.</w:t>
      </w:r>
    </w:p>
    <w:p w14:paraId="30A75333" w14:textId="77777777" w:rsidR="00502227" w:rsidRPr="00241B2C" w:rsidRDefault="00502227">
      <w:pPr>
        <w:jc w:val="both"/>
        <w:rPr>
          <w:rFonts w:cs="Arial"/>
        </w:rPr>
      </w:pPr>
    </w:p>
    <w:p w14:paraId="1E2F8F7D" w14:textId="77777777" w:rsidR="009F7AA1" w:rsidRPr="00241B2C" w:rsidRDefault="009F7AA1">
      <w:pPr>
        <w:numPr>
          <w:ilvl w:val="12"/>
          <w:numId w:val="0"/>
        </w:numPr>
        <w:jc w:val="both"/>
        <w:rPr>
          <w:rFonts w:cs="Arial"/>
        </w:rPr>
      </w:pPr>
      <w:bookmarkStart w:id="1" w:name="_Hlk105752247"/>
      <w:r w:rsidRPr="00A16D83">
        <w:rPr>
          <w:rFonts w:cs="Arial"/>
        </w:rPr>
        <w:t>Za proračunski projekt št. 98-9086 (</w:t>
      </w:r>
      <w:r w:rsidR="009B02C1" w:rsidRPr="00A16D83">
        <w:rPr>
          <w:rFonts w:cs="Arial"/>
        </w:rPr>
        <w:t>RV</w:t>
      </w:r>
      <w:r w:rsidRPr="00A16D83">
        <w:rPr>
          <w:rFonts w:cs="Arial"/>
        </w:rPr>
        <w:t xml:space="preserve"> – zimska služba</w:t>
      </w:r>
      <w:r w:rsidR="009B02C1" w:rsidRPr="00A16D83">
        <w:rPr>
          <w:rFonts w:cs="Arial"/>
        </w:rPr>
        <w:t xml:space="preserve"> državnih cest</w:t>
      </w:r>
      <w:r w:rsidRPr="00A16D83">
        <w:rPr>
          <w:rFonts w:cs="Arial"/>
        </w:rPr>
        <w:t xml:space="preserve">) </w:t>
      </w:r>
      <w:r w:rsidR="009B02C1" w:rsidRPr="00A16D83">
        <w:rPr>
          <w:rFonts w:cs="Arial"/>
        </w:rPr>
        <w:t xml:space="preserve">in </w:t>
      </w:r>
      <w:r w:rsidR="002E40D5" w:rsidRPr="00A16D83">
        <w:rPr>
          <w:rFonts w:cs="Arial"/>
        </w:rPr>
        <w:t xml:space="preserve">št. 98-9045 (posipni materiali za državne ceste) </w:t>
      </w:r>
      <w:r w:rsidRPr="00A16D83">
        <w:rPr>
          <w:rFonts w:cs="Arial"/>
        </w:rPr>
        <w:t xml:space="preserve">bosta </w:t>
      </w:r>
      <w:r w:rsidR="00E21654" w:rsidRPr="00A16D83">
        <w:rPr>
          <w:rFonts w:cs="Arial"/>
        </w:rPr>
        <w:t>koncedent in koncesionar</w:t>
      </w:r>
      <w:r w:rsidRPr="00A16D83">
        <w:rPr>
          <w:rFonts w:cs="Arial"/>
        </w:rPr>
        <w:t xml:space="preserve"> eventualna odstopanja od predvidenih količin, glede na njihovo pogojenost z vremenskimi razmerami</w:t>
      </w:r>
      <w:r w:rsidR="002E40D5" w:rsidRPr="00A16D83">
        <w:rPr>
          <w:rFonts w:cs="Arial"/>
        </w:rPr>
        <w:t>,</w:t>
      </w:r>
      <w:r w:rsidRPr="00A16D83">
        <w:rPr>
          <w:rFonts w:cs="Arial"/>
        </w:rPr>
        <w:t xml:space="preserve"> na katere </w:t>
      </w:r>
      <w:r w:rsidR="00E21654" w:rsidRPr="00A16D83">
        <w:rPr>
          <w:rFonts w:cs="Arial"/>
        </w:rPr>
        <w:t xml:space="preserve">koncedent </w:t>
      </w:r>
      <w:r w:rsidRPr="00A16D83">
        <w:rPr>
          <w:rFonts w:cs="Arial"/>
        </w:rPr>
        <w:t>nima vpliva (ob upoštevanju s predpisi določene prioritete izvajanja opravil zimske službe), uredila s sklenitvijo aneksa k tej pogodbi in prerazporeditvijo obsega izvajanja drugih del oz. zagotovitvijo določenih d</w:t>
      </w:r>
      <w:r w:rsidR="002E40D5" w:rsidRPr="00A16D83">
        <w:rPr>
          <w:rFonts w:cs="Arial"/>
        </w:rPr>
        <w:t>odatnih sredstev.</w:t>
      </w:r>
    </w:p>
    <w:bookmarkEnd w:id="1"/>
    <w:p w14:paraId="21A07E96" w14:textId="77777777" w:rsidR="009F7AA1" w:rsidRPr="00241B2C" w:rsidRDefault="009F7AA1">
      <w:pPr>
        <w:numPr>
          <w:ilvl w:val="12"/>
          <w:numId w:val="0"/>
        </w:numPr>
        <w:jc w:val="both"/>
        <w:rPr>
          <w:rFonts w:cs="Arial"/>
        </w:rPr>
      </w:pPr>
    </w:p>
    <w:p w14:paraId="2525019B" w14:textId="3A537D37" w:rsidR="00F74B30" w:rsidRPr="00241B2C" w:rsidRDefault="009F7AA1" w:rsidP="00F74B30">
      <w:pPr>
        <w:numPr>
          <w:ilvl w:val="12"/>
          <w:numId w:val="0"/>
        </w:numPr>
        <w:jc w:val="both"/>
        <w:rPr>
          <w:rFonts w:cs="Arial"/>
        </w:rPr>
      </w:pPr>
      <w:r w:rsidRPr="00241B2C">
        <w:rPr>
          <w:rFonts w:cs="Arial"/>
        </w:rPr>
        <w:t xml:space="preserve">Pogodbeni stranki sta soglasni, da se bo v primeru spremembe pogojev financiranja pri </w:t>
      </w:r>
      <w:r w:rsidR="005D346F" w:rsidRPr="00241B2C">
        <w:rPr>
          <w:rFonts w:cs="Arial"/>
        </w:rPr>
        <w:t>koncedentu</w:t>
      </w:r>
      <w:r w:rsidRPr="00241B2C">
        <w:rPr>
          <w:rFonts w:cs="Arial"/>
        </w:rPr>
        <w:t xml:space="preserve"> na podlagi spremembe predpisov spremenil tudi </w:t>
      </w:r>
      <w:r w:rsidR="00B93839" w:rsidRPr="00D74382">
        <w:rPr>
          <w:rFonts w:cs="Arial"/>
        </w:rPr>
        <w:t>finančn</w:t>
      </w:r>
      <w:r w:rsidR="00B93839" w:rsidRPr="00241B2C">
        <w:rPr>
          <w:rFonts w:cs="Arial"/>
        </w:rPr>
        <w:t xml:space="preserve">i </w:t>
      </w:r>
      <w:r w:rsidRPr="00241B2C">
        <w:rPr>
          <w:rFonts w:cs="Arial"/>
        </w:rPr>
        <w:t xml:space="preserve">obseg izvajanja del, kar bosta </w:t>
      </w:r>
      <w:r w:rsidR="005D346F" w:rsidRPr="00241B2C">
        <w:rPr>
          <w:rFonts w:cs="Arial"/>
        </w:rPr>
        <w:t>pogodbeni stranki uredili</w:t>
      </w:r>
      <w:r w:rsidRPr="00241B2C">
        <w:rPr>
          <w:rFonts w:cs="Arial"/>
        </w:rPr>
        <w:t xml:space="preserve"> z aneksom k tej pogodbi.</w:t>
      </w:r>
      <w:r w:rsidR="00F74B30" w:rsidRPr="00241B2C">
        <w:rPr>
          <w:rFonts w:cs="Arial"/>
        </w:rPr>
        <w:t xml:space="preserve"> Za spremembo pogojev financiranja se ne šteje prerazporejanje sredstev med postavkami iz tega člena, za kar stranki ne sklepata aneksa k tej pogodbi. Koncedent je upravičen sredstva med postavkami iz tega člena prerazporediti samostojno, brez soglasja koncesionarja</w:t>
      </w:r>
      <w:r w:rsidR="0042373D">
        <w:rPr>
          <w:rFonts w:cs="Arial"/>
        </w:rPr>
        <w:t>.</w:t>
      </w:r>
    </w:p>
    <w:p w14:paraId="0C0D7AB2" w14:textId="6E4D5ADA" w:rsidR="007F7534" w:rsidRPr="00241B2C" w:rsidRDefault="00F74B30">
      <w:pPr>
        <w:numPr>
          <w:ilvl w:val="12"/>
          <w:numId w:val="0"/>
        </w:numPr>
        <w:jc w:val="both"/>
        <w:rPr>
          <w:rFonts w:cs="Arial"/>
        </w:rPr>
      </w:pPr>
      <w:r w:rsidRPr="00241B2C">
        <w:rPr>
          <w:rFonts w:cs="Arial"/>
        </w:rPr>
        <w:tab/>
      </w:r>
    </w:p>
    <w:p w14:paraId="7C28C458" w14:textId="77777777" w:rsidR="003036E1" w:rsidRPr="00241B2C" w:rsidRDefault="003036E1">
      <w:pPr>
        <w:numPr>
          <w:ilvl w:val="12"/>
          <w:numId w:val="0"/>
        </w:numPr>
        <w:jc w:val="both"/>
        <w:rPr>
          <w:rFonts w:cs="Arial"/>
        </w:rPr>
      </w:pPr>
    </w:p>
    <w:p w14:paraId="43016153" w14:textId="77777777" w:rsidR="009F7AA1" w:rsidRPr="00241B2C" w:rsidRDefault="009F7AA1" w:rsidP="007F7534">
      <w:pPr>
        <w:numPr>
          <w:ilvl w:val="12"/>
          <w:numId w:val="0"/>
        </w:numPr>
        <w:jc w:val="center"/>
        <w:rPr>
          <w:rFonts w:cs="Arial"/>
          <w:b/>
        </w:rPr>
      </w:pPr>
      <w:r w:rsidRPr="00241B2C">
        <w:rPr>
          <w:rFonts w:cs="Arial"/>
          <w:b/>
        </w:rPr>
        <w:t>IV. ROKI ZA IZVEDBO DEL</w:t>
      </w:r>
    </w:p>
    <w:p w14:paraId="26FF82A6" w14:textId="77777777" w:rsidR="009F7AA1" w:rsidRPr="00241B2C" w:rsidRDefault="009F7AA1">
      <w:pPr>
        <w:numPr>
          <w:ilvl w:val="12"/>
          <w:numId w:val="0"/>
        </w:numPr>
        <w:jc w:val="center"/>
        <w:rPr>
          <w:rFonts w:cs="Arial"/>
          <w:b/>
        </w:rPr>
      </w:pPr>
    </w:p>
    <w:p w14:paraId="3343D773" w14:textId="77777777" w:rsidR="00C3564B" w:rsidRPr="00241B2C" w:rsidRDefault="00C3564B" w:rsidP="00C3564B">
      <w:pPr>
        <w:pStyle w:val="clen2"/>
        <w:numPr>
          <w:ilvl w:val="0"/>
          <w:numId w:val="10"/>
        </w:numPr>
        <w:spacing w:after="0"/>
        <w:rPr>
          <w:rFonts w:ascii="Arial" w:hAnsi="Arial" w:cs="Arial"/>
          <w:lang w:val="sl-SI"/>
        </w:rPr>
      </w:pPr>
      <w:r w:rsidRPr="00241B2C">
        <w:rPr>
          <w:rFonts w:ascii="Arial" w:hAnsi="Arial" w:cs="Arial"/>
          <w:lang w:val="sl-SI"/>
        </w:rPr>
        <w:t>člen</w:t>
      </w:r>
    </w:p>
    <w:p w14:paraId="4CAD12A5" w14:textId="77777777" w:rsidR="009F7AA1" w:rsidRPr="00241B2C" w:rsidRDefault="009F7AA1">
      <w:pPr>
        <w:numPr>
          <w:ilvl w:val="12"/>
          <w:numId w:val="0"/>
        </w:numPr>
        <w:jc w:val="center"/>
        <w:rPr>
          <w:rFonts w:cs="Arial"/>
        </w:rPr>
      </w:pPr>
    </w:p>
    <w:p w14:paraId="26B122CD" w14:textId="14097183" w:rsidR="00B93839" w:rsidRPr="00241B2C" w:rsidRDefault="00AF048B" w:rsidP="00B93839">
      <w:pPr>
        <w:numPr>
          <w:ilvl w:val="12"/>
          <w:numId w:val="0"/>
        </w:numPr>
        <w:jc w:val="both"/>
        <w:rPr>
          <w:rFonts w:cs="Arial"/>
        </w:rPr>
      </w:pPr>
      <w:r w:rsidRPr="00241B2C">
        <w:rPr>
          <w:rFonts w:cs="Arial"/>
        </w:rPr>
        <w:t xml:space="preserve">Dela rednega vzdrževanja </w:t>
      </w:r>
      <w:r w:rsidR="004353B7" w:rsidRPr="00241B2C">
        <w:rPr>
          <w:rFonts w:cs="Arial"/>
        </w:rPr>
        <w:t xml:space="preserve">in varstva </w:t>
      </w:r>
      <w:r w:rsidRPr="00241B2C">
        <w:rPr>
          <w:rFonts w:cs="Arial"/>
        </w:rPr>
        <w:t xml:space="preserve">državnih cest se bodo izvajala ves čas v obdobju </w:t>
      </w:r>
      <w:r w:rsidR="0042373D">
        <w:rPr>
          <w:rFonts w:cs="Arial"/>
        </w:rPr>
        <w:t xml:space="preserve">od </w:t>
      </w:r>
      <w:r w:rsidR="00C875AD" w:rsidRPr="00241B2C">
        <w:rPr>
          <w:rFonts w:cs="Arial"/>
        </w:rPr>
        <w:t>______</w:t>
      </w:r>
      <w:r w:rsidRPr="00241B2C">
        <w:rPr>
          <w:rFonts w:cs="Arial"/>
        </w:rPr>
        <w:t xml:space="preserve"> do </w:t>
      </w:r>
      <w:r w:rsidR="00C875AD" w:rsidRPr="00241B2C">
        <w:rPr>
          <w:rFonts w:cs="Arial"/>
        </w:rPr>
        <w:t>______</w:t>
      </w:r>
      <w:r w:rsidRPr="00241B2C">
        <w:rPr>
          <w:rFonts w:cs="Arial"/>
        </w:rPr>
        <w:t xml:space="preserve"> oziroma po izvedbenih programih del, ki jih bo mesečno na predlog koncesionarja potrdil koncedent</w:t>
      </w:r>
      <w:r w:rsidRPr="001E2A23">
        <w:rPr>
          <w:rFonts w:cs="Arial"/>
        </w:rPr>
        <w:t xml:space="preserve">, dela krpanja in sanacij po zimi poškodovanih vozišč pa morajo biti dokončana najpozneje do </w:t>
      </w:r>
      <w:r w:rsidR="004530D5" w:rsidRPr="001E2A23">
        <w:rPr>
          <w:rFonts w:cs="Arial"/>
        </w:rPr>
        <w:t>30.06.</w:t>
      </w:r>
      <w:r w:rsidR="006C4953" w:rsidRPr="001E2A23">
        <w:rPr>
          <w:rFonts w:cs="Arial"/>
        </w:rPr>
        <w:t>.......</w:t>
      </w:r>
      <w:r w:rsidRPr="001E2A23">
        <w:rPr>
          <w:rFonts w:cs="Arial"/>
        </w:rPr>
        <w:t>. Za izvajanje del v zimskem času je praviloma določen čas od 15.11</w:t>
      </w:r>
      <w:r w:rsidR="00C875AD" w:rsidRPr="001E2A23">
        <w:rPr>
          <w:rFonts w:cs="Arial"/>
        </w:rPr>
        <w:t>.___</w:t>
      </w:r>
      <w:r w:rsidR="0008583E" w:rsidRPr="001E2A23">
        <w:rPr>
          <w:rFonts w:cs="Arial"/>
        </w:rPr>
        <w:t xml:space="preserve"> </w:t>
      </w:r>
      <w:r w:rsidRPr="001E2A23">
        <w:rPr>
          <w:rFonts w:cs="Arial"/>
        </w:rPr>
        <w:t>do 15.03.</w:t>
      </w:r>
      <w:r w:rsidR="00C875AD" w:rsidRPr="001E2A23">
        <w:rPr>
          <w:rFonts w:cs="Arial"/>
        </w:rPr>
        <w:t xml:space="preserve"> ___</w:t>
      </w:r>
      <w:r w:rsidRPr="001E2A23">
        <w:rPr>
          <w:rFonts w:cs="Arial"/>
        </w:rPr>
        <w:t>, oziroma čas, ki ga določi koncedent.</w:t>
      </w:r>
      <w:r w:rsidR="00B93839" w:rsidRPr="00241B2C">
        <w:rPr>
          <w:rFonts w:cs="Arial"/>
        </w:rPr>
        <w:t xml:space="preserve"> </w:t>
      </w:r>
    </w:p>
    <w:p w14:paraId="7490EAA9" w14:textId="77777777" w:rsidR="00AF048B" w:rsidRPr="00241B2C" w:rsidRDefault="00AF048B" w:rsidP="00AF048B">
      <w:pPr>
        <w:numPr>
          <w:ilvl w:val="12"/>
          <w:numId w:val="0"/>
        </w:numPr>
        <w:jc w:val="both"/>
        <w:rPr>
          <w:rFonts w:cs="Arial"/>
        </w:rPr>
      </w:pPr>
    </w:p>
    <w:p w14:paraId="3FB80E18" w14:textId="77777777" w:rsidR="007F7534" w:rsidRPr="00241B2C" w:rsidRDefault="007F7534">
      <w:pPr>
        <w:numPr>
          <w:ilvl w:val="12"/>
          <w:numId w:val="0"/>
        </w:numPr>
        <w:jc w:val="both"/>
        <w:rPr>
          <w:rFonts w:cs="Arial"/>
        </w:rPr>
      </w:pPr>
    </w:p>
    <w:p w14:paraId="130174C8" w14:textId="77777777" w:rsidR="009F7AA1" w:rsidRPr="00241B2C" w:rsidRDefault="009F7AA1">
      <w:pPr>
        <w:pStyle w:val="Naslov1"/>
        <w:pBdr>
          <w:top w:val="none" w:sz="0" w:space="0" w:color="auto"/>
        </w:pBdr>
        <w:ind w:left="0" w:firstLine="0"/>
        <w:rPr>
          <w:rFonts w:cs="Arial"/>
          <w:sz w:val="20"/>
        </w:rPr>
      </w:pPr>
      <w:r w:rsidRPr="00241B2C">
        <w:rPr>
          <w:rFonts w:cs="Arial"/>
          <w:sz w:val="20"/>
        </w:rPr>
        <w:t>V. NAČIN OBRAČUNAVANJA OPRAVLJENIH DEL</w:t>
      </w:r>
    </w:p>
    <w:p w14:paraId="39E9C9C4" w14:textId="77777777" w:rsidR="009F7AA1" w:rsidRPr="00241B2C" w:rsidRDefault="009F7AA1">
      <w:pPr>
        <w:rPr>
          <w:rFonts w:cs="Arial"/>
        </w:rPr>
      </w:pPr>
    </w:p>
    <w:p w14:paraId="58EE2504" w14:textId="77777777" w:rsidR="00C3564B" w:rsidRPr="00241B2C" w:rsidRDefault="00C3564B" w:rsidP="00C3564B">
      <w:pPr>
        <w:pStyle w:val="clen2"/>
        <w:numPr>
          <w:ilvl w:val="0"/>
          <w:numId w:val="10"/>
        </w:numPr>
        <w:spacing w:after="0"/>
        <w:rPr>
          <w:rFonts w:ascii="Arial" w:hAnsi="Arial" w:cs="Arial"/>
          <w:lang w:val="sl-SI"/>
        </w:rPr>
      </w:pPr>
      <w:r w:rsidRPr="00241B2C">
        <w:rPr>
          <w:rFonts w:ascii="Arial" w:hAnsi="Arial" w:cs="Arial"/>
          <w:lang w:val="sl-SI"/>
        </w:rPr>
        <w:t>člen</w:t>
      </w:r>
    </w:p>
    <w:p w14:paraId="430EE8DD" w14:textId="77777777" w:rsidR="009F7AA1" w:rsidRPr="00241B2C" w:rsidRDefault="009F7AA1">
      <w:pPr>
        <w:numPr>
          <w:ilvl w:val="12"/>
          <w:numId w:val="0"/>
        </w:numPr>
        <w:jc w:val="both"/>
        <w:rPr>
          <w:rFonts w:cs="Arial"/>
        </w:rPr>
      </w:pPr>
    </w:p>
    <w:p w14:paraId="04202284" w14:textId="729816C3" w:rsidR="00D81904" w:rsidRPr="00720C7E" w:rsidRDefault="0083719D" w:rsidP="00720C7E">
      <w:pPr>
        <w:jc w:val="both"/>
        <w:rPr>
          <w:rFonts w:cs="Arial"/>
          <w:color w:val="333333"/>
        </w:rPr>
      </w:pPr>
      <w:r w:rsidRPr="00241B2C">
        <w:rPr>
          <w:rFonts w:cs="Arial"/>
          <w:color w:val="333333"/>
        </w:rPr>
        <w:t xml:space="preserve">Opravljena dela bosta pogodbeni stranki obračunali skladno z določili </w:t>
      </w:r>
      <w:r w:rsidR="00557FE8">
        <w:rPr>
          <w:rFonts w:cs="Arial"/>
          <w:color w:val="333333"/>
        </w:rPr>
        <w:t>K</w:t>
      </w:r>
      <w:r w:rsidRPr="00241B2C">
        <w:rPr>
          <w:rFonts w:cs="Arial"/>
          <w:color w:val="333333"/>
        </w:rPr>
        <w:t>oncesijske pogodbe in Pravilnika o načinu valorizacije denarnih obveznosti, ki jih v večletnih pogodbah dogovarjajo pravne osebe javnega sektorja (</w:t>
      </w:r>
      <w:proofErr w:type="spellStart"/>
      <w:r w:rsidRPr="00241B2C">
        <w:rPr>
          <w:rFonts w:cs="Arial"/>
          <w:color w:val="333333"/>
        </w:rPr>
        <w:t>Ur.l</w:t>
      </w:r>
      <w:proofErr w:type="spellEnd"/>
      <w:r w:rsidRPr="00241B2C">
        <w:rPr>
          <w:rFonts w:cs="Arial"/>
          <w:color w:val="333333"/>
        </w:rPr>
        <w:t>. RS št. 1/04).</w:t>
      </w:r>
    </w:p>
    <w:p w14:paraId="3ED2656F" w14:textId="77777777" w:rsidR="003036E1" w:rsidRPr="00241B2C" w:rsidRDefault="003036E1" w:rsidP="003A4BA7">
      <w:pPr>
        <w:numPr>
          <w:ilvl w:val="12"/>
          <w:numId w:val="0"/>
        </w:numPr>
        <w:jc w:val="both"/>
        <w:rPr>
          <w:rFonts w:cs="Arial"/>
        </w:rPr>
      </w:pPr>
    </w:p>
    <w:p w14:paraId="288A2E70" w14:textId="77777777" w:rsidR="009F7AA1" w:rsidRPr="00241B2C" w:rsidRDefault="009F7AA1">
      <w:pPr>
        <w:pStyle w:val="Naslov1"/>
        <w:pBdr>
          <w:top w:val="none" w:sz="0" w:space="0" w:color="auto"/>
        </w:pBdr>
        <w:ind w:firstLine="0"/>
        <w:rPr>
          <w:rFonts w:cs="Arial"/>
          <w:sz w:val="20"/>
        </w:rPr>
      </w:pPr>
      <w:r w:rsidRPr="00241B2C">
        <w:rPr>
          <w:rFonts w:cs="Arial"/>
          <w:sz w:val="20"/>
        </w:rPr>
        <w:t>V</w:t>
      </w:r>
      <w:r w:rsidR="003E46A8" w:rsidRPr="00241B2C">
        <w:rPr>
          <w:rFonts w:cs="Arial"/>
          <w:sz w:val="20"/>
        </w:rPr>
        <w:t>I</w:t>
      </w:r>
      <w:r w:rsidRPr="00241B2C">
        <w:rPr>
          <w:rFonts w:cs="Arial"/>
          <w:sz w:val="20"/>
        </w:rPr>
        <w:t xml:space="preserve">. OBVEZNOSTI IN PRAVICE </w:t>
      </w:r>
      <w:r w:rsidR="00A5610A" w:rsidRPr="00241B2C">
        <w:rPr>
          <w:rFonts w:cs="Arial"/>
          <w:sz w:val="20"/>
        </w:rPr>
        <w:t>POGODBENIH STRANK</w:t>
      </w:r>
    </w:p>
    <w:p w14:paraId="582453BB" w14:textId="77777777" w:rsidR="009F7AA1" w:rsidRPr="00241B2C" w:rsidRDefault="009F7AA1">
      <w:pPr>
        <w:pStyle w:val="clen2"/>
        <w:spacing w:after="0"/>
        <w:rPr>
          <w:rFonts w:ascii="Arial" w:hAnsi="Arial" w:cs="Arial"/>
          <w:lang w:val="sl-SI"/>
        </w:rPr>
      </w:pPr>
    </w:p>
    <w:p w14:paraId="04AD0CFF" w14:textId="77777777" w:rsidR="00C3564B" w:rsidRPr="00241B2C" w:rsidRDefault="00C3564B" w:rsidP="00C3564B">
      <w:pPr>
        <w:pStyle w:val="clen2"/>
        <w:numPr>
          <w:ilvl w:val="0"/>
          <w:numId w:val="10"/>
        </w:numPr>
        <w:spacing w:after="0"/>
        <w:rPr>
          <w:rFonts w:ascii="Arial" w:hAnsi="Arial" w:cs="Arial"/>
          <w:lang w:val="sl-SI"/>
        </w:rPr>
      </w:pPr>
      <w:r w:rsidRPr="00241B2C">
        <w:rPr>
          <w:rFonts w:ascii="Arial" w:hAnsi="Arial" w:cs="Arial"/>
          <w:lang w:val="sl-SI"/>
        </w:rPr>
        <w:t>člen</w:t>
      </w:r>
    </w:p>
    <w:p w14:paraId="7DD840DD" w14:textId="77777777" w:rsidR="00C060E6" w:rsidRPr="00241B2C" w:rsidRDefault="00C060E6" w:rsidP="00C060E6">
      <w:pPr>
        <w:pStyle w:val="clen2"/>
        <w:spacing w:after="0"/>
        <w:rPr>
          <w:rFonts w:ascii="Arial" w:hAnsi="Arial" w:cs="Arial"/>
          <w:lang w:val="sl-SI"/>
        </w:rPr>
      </w:pPr>
    </w:p>
    <w:p w14:paraId="6C3D6142" w14:textId="2DC79B7E" w:rsidR="00C060E6" w:rsidRPr="00241B2C" w:rsidRDefault="00C060E6" w:rsidP="00C060E6">
      <w:pPr>
        <w:rPr>
          <w:rFonts w:cs="Arial"/>
        </w:rPr>
      </w:pPr>
      <w:r w:rsidRPr="00241B2C">
        <w:rPr>
          <w:rFonts w:cs="Arial"/>
        </w:rPr>
        <w:t xml:space="preserve">Pravice in obveznosti pogodbenih strank v zvezi z opravljanjem javne službe rednega vzdrževanja državnih cest določa </w:t>
      </w:r>
      <w:r w:rsidR="00557FE8">
        <w:rPr>
          <w:rFonts w:cs="Arial"/>
        </w:rPr>
        <w:t>K</w:t>
      </w:r>
      <w:r w:rsidRPr="00241B2C">
        <w:rPr>
          <w:rFonts w:cs="Arial"/>
        </w:rPr>
        <w:t xml:space="preserve">oncesijska pogodba. </w:t>
      </w:r>
    </w:p>
    <w:p w14:paraId="09C90E4D" w14:textId="77777777" w:rsidR="00C060E6" w:rsidRPr="00241B2C" w:rsidRDefault="00C060E6" w:rsidP="00C060E6">
      <w:pPr>
        <w:rPr>
          <w:rFonts w:cs="Arial"/>
        </w:rPr>
      </w:pPr>
    </w:p>
    <w:p w14:paraId="0136540D" w14:textId="42C8118F" w:rsidR="00B93839" w:rsidRDefault="00B93839" w:rsidP="00460A59">
      <w:pPr>
        <w:jc w:val="both"/>
        <w:rPr>
          <w:rFonts w:cs="Arial"/>
        </w:rPr>
      </w:pPr>
      <w:r w:rsidRPr="00241B2C">
        <w:rPr>
          <w:rFonts w:cs="Arial"/>
        </w:rPr>
        <w:t xml:space="preserve">Pogodbeni stranki sta sporazumni, da se manjvrednost zaradi vgrajene neustrezne kvalitete </w:t>
      </w:r>
      <w:proofErr w:type="spellStart"/>
      <w:r w:rsidRPr="00241B2C">
        <w:rPr>
          <w:rFonts w:cs="Arial"/>
        </w:rPr>
        <w:t>bituminizirane</w:t>
      </w:r>
      <w:proofErr w:type="spellEnd"/>
      <w:r w:rsidRPr="00241B2C">
        <w:rPr>
          <w:rFonts w:cs="Arial"/>
        </w:rPr>
        <w:t xml:space="preserve"> zmesi, </w:t>
      </w:r>
      <w:r w:rsidRPr="00D74382">
        <w:rPr>
          <w:rFonts w:cs="Arial"/>
        </w:rPr>
        <w:t xml:space="preserve">vgrajene v nosilno in/ali obrabno asfaltno plast, določi na podlagi analize vzorca vgrajene nosilne in/ali obrabne asfaltne plasti, ob upoštevanju zahtevanih lastnosti iz TSC 06.300/06.410. V primeru ugotovljene neustrezne kvalitete se manjvrednost izračuna kot odbitek na </w:t>
      </w:r>
      <w:r w:rsidRPr="00460A59">
        <w:rPr>
          <w:rFonts w:cs="Arial"/>
        </w:rPr>
        <w:t xml:space="preserve">podlagi metodologije, določene v točki 4.4.2.2, 4.4.2.2.1 in 4.4.2.2.2 ter ostalih delov TSC 06.300/06.410, na katere se citirane točke sklicujejo. Koncedent lahko manjvrednost obračuna pri izstavitvi kateregakoli računa, izstavljenega na podlagi </w:t>
      </w:r>
      <w:r w:rsidR="00557FE8" w:rsidRPr="00460A59">
        <w:rPr>
          <w:rFonts w:cs="Arial"/>
        </w:rPr>
        <w:t>K</w:t>
      </w:r>
      <w:r w:rsidRPr="00460A59">
        <w:rPr>
          <w:rFonts w:cs="Arial"/>
        </w:rPr>
        <w:t>oncesijske</w:t>
      </w:r>
      <w:r w:rsidRPr="00D74382">
        <w:rPr>
          <w:rFonts w:cs="Arial"/>
        </w:rPr>
        <w:t xml:space="preserve"> pogodbe št. </w:t>
      </w:r>
      <w:r w:rsidR="00C875AD" w:rsidRPr="00241B2C">
        <w:rPr>
          <w:rFonts w:cs="Arial"/>
        </w:rPr>
        <w:t>______</w:t>
      </w:r>
      <w:r w:rsidRPr="00D74382">
        <w:rPr>
          <w:rFonts w:cs="Arial"/>
        </w:rPr>
        <w:t xml:space="preserve"> z dne</w:t>
      </w:r>
      <w:r w:rsidR="00C875AD" w:rsidRPr="00241B2C">
        <w:rPr>
          <w:rFonts w:cs="Arial"/>
        </w:rPr>
        <w:t>______</w:t>
      </w:r>
      <w:r w:rsidRPr="00D74382">
        <w:rPr>
          <w:rFonts w:cs="Arial"/>
        </w:rPr>
        <w:t xml:space="preserve"> ali druge pogodbe, sklenjene na podlagi </w:t>
      </w:r>
      <w:r w:rsidR="00557FE8">
        <w:rPr>
          <w:rFonts w:cs="Arial"/>
        </w:rPr>
        <w:t>K</w:t>
      </w:r>
      <w:r w:rsidRPr="00D74382">
        <w:rPr>
          <w:rFonts w:cs="Arial"/>
        </w:rPr>
        <w:t xml:space="preserve">oncesijske pogodbe št. </w:t>
      </w:r>
      <w:r w:rsidR="00C875AD" w:rsidRPr="00241B2C">
        <w:rPr>
          <w:rFonts w:cs="Arial"/>
        </w:rPr>
        <w:t>______</w:t>
      </w:r>
      <w:r w:rsidRPr="00D74382">
        <w:rPr>
          <w:rFonts w:cs="Arial"/>
        </w:rPr>
        <w:t xml:space="preserve"> z dne </w:t>
      </w:r>
      <w:r w:rsidR="00C875AD" w:rsidRPr="00241B2C">
        <w:rPr>
          <w:rFonts w:cs="Arial"/>
        </w:rPr>
        <w:t>______</w:t>
      </w:r>
      <w:r w:rsidR="00720C7E">
        <w:rPr>
          <w:rFonts w:cs="Arial"/>
        </w:rPr>
        <w:t>.</w:t>
      </w:r>
    </w:p>
    <w:p w14:paraId="19EA56D9" w14:textId="77777777" w:rsidR="00D81904" w:rsidRDefault="00D81904" w:rsidP="00460A59">
      <w:pPr>
        <w:jc w:val="both"/>
        <w:rPr>
          <w:rFonts w:cs="Arial"/>
        </w:rPr>
      </w:pPr>
    </w:p>
    <w:p w14:paraId="2632DA25" w14:textId="77777777" w:rsidR="00D81904" w:rsidRDefault="00D81904" w:rsidP="00460A59">
      <w:pPr>
        <w:jc w:val="both"/>
        <w:rPr>
          <w:rFonts w:cs="Arial"/>
        </w:rPr>
      </w:pPr>
    </w:p>
    <w:p w14:paraId="2CC42465" w14:textId="77777777" w:rsidR="00D81904" w:rsidRPr="00241B2C" w:rsidRDefault="00D81904" w:rsidP="00D81904">
      <w:pPr>
        <w:jc w:val="center"/>
        <w:rPr>
          <w:rFonts w:cs="Arial"/>
          <w:b/>
        </w:rPr>
      </w:pPr>
      <w:r w:rsidRPr="00241B2C">
        <w:rPr>
          <w:rFonts w:cs="Arial"/>
          <w:b/>
        </w:rPr>
        <w:t>VII. GARANCIJA ZA DOBRO IZVEDBO POGODBENIH OBVEZNOSTI</w:t>
      </w:r>
    </w:p>
    <w:p w14:paraId="0237E925" w14:textId="77777777" w:rsidR="00D74382" w:rsidRPr="00241B2C" w:rsidRDefault="00D74382" w:rsidP="00460A59">
      <w:pPr>
        <w:jc w:val="both"/>
        <w:rPr>
          <w:rFonts w:cs="Arial"/>
        </w:rPr>
      </w:pPr>
    </w:p>
    <w:p w14:paraId="1FE1ABA6" w14:textId="1F87BF83" w:rsidR="00C060E6" w:rsidRPr="00241B2C" w:rsidRDefault="00C060E6" w:rsidP="00C3564B">
      <w:pPr>
        <w:pStyle w:val="clen2"/>
        <w:numPr>
          <w:ilvl w:val="0"/>
          <w:numId w:val="10"/>
        </w:numPr>
        <w:spacing w:after="0"/>
        <w:rPr>
          <w:rFonts w:ascii="Arial" w:hAnsi="Arial" w:cs="Arial"/>
          <w:lang w:val="sl-SI"/>
        </w:rPr>
      </w:pPr>
      <w:r w:rsidRPr="00241B2C">
        <w:rPr>
          <w:rFonts w:ascii="Arial" w:hAnsi="Arial" w:cs="Arial"/>
          <w:lang w:val="sl-SI"/>
        </w:rPr>
        <w:t>člen</w:t>
      </w:r>
    </w:p>
    <w:p w14:paraId="6BEDE543" w14:textId="77777777" w:rsidR="00776F6B" w:rsidRDefault="00776F6B" w:rsidP="00776F6B">
      <w:pPr>
        <w:rPr>
          <w:rFonts w:cs="Arial"/>
          <w:lang w:eastAsia="en-US"/>
        </w:rPr>
      </w:pPr>
    </w:p>
    <w:p w14:paraId="514A06B7" w14:textId="77777777" w:rsidR="00D81904" w:rsidRPr="00241B2C" w:rsidRDefault="00D81904" w:rsidP="00776F6B">
      <w:pPr>
        <w:rPr>
          <w:rFonts w:cs="Arial"/>
          <w:lang w:eastAsia="en-US"/>
        </w:rPr>
      </w:pPr>
    </w:p>
    <w:p w14:paraId="20812896" w14:textId="0147249A" w:rsidR="00776F6B" w:rsidRPr="00241B2C" w:rsidRDefault="00776F6B" w:rsidP="00EE7D03">
      <w:pPr>
        <w:jc w:val="both"/>
        <w:rPr>
          <w:rFonts w:cs="Arial"/>
          <w:lang w:eastAsia="en-US"/>
        </w:rPr>
      </w:pPr>
      <w:r w:rsidRPr="00241B2C">
        <w:rPr>
          <w:rFonts w:cs="Arial"/>
          <w:lang w:eastAsia="en-US"/>
        </w:rPr>
        <w:t>Koncesionar mora najkasneje v 20 dneh po sklenitvi te pogodbe predložiti koncedentu nepogojno, nepreklicno in na prvi pisni poziv plačljivo bančno garancijo za dobro izvedbo pogodbenih obveznosti, veljavno najmanj eno leto v višini 1</w:t>
      </w:r>
      <w:r w:rsidR="00F91810">
        <w:rPr>
          <w:rFonts w:cs="Arial"/>
          <w:lang w:eastAsia="en-US"/>
        </w:rPr>
        <w:t xml:space="preserve"> </w:t>
      </w:r>
      <w:r w:rsidRPr="00241B2C">
        <w:rPr>
          <w:rFonts w:cs="Arial"/>
          <w:lang w:eastAsia="en-US"/>
        </w:rPr>
        <w:t>%</w:t>
      </w:r>
      <w:r w:rsidR="00F91810">
        <w:rPr>
          <w:rFonts w:cs="Arial"/>
          <w:lang w:eastAsia="en-US"/>
        </w:rPr>
        <w:t xml:space="preserve"> </w:t>
      </w:r>
      <w:r w:rsidRPr="00241B2C">
        <w:rPr>
          <w:rFonts w:cs="Arial"/>
          <w:lang w:eastAsia="en-US"/>
        </w:rPr>
        <w:t xml:space="preserve">vrednosti del po </w:t>
      </w:r>
      <w:r w:rsidR="00557FE8">
        <w:rPr>
          <w:rFonts w:cs="Arial"/>
          <w:lang w:eastAsia="en-US"/>
        </w:rPr>
        <w:t>K</w:t>
      </w:r>
      <w:r w:rsidRPr="00241B2C">
        <w:rPr>
          <w:rFonts w:cs="Arial"/>
          <w:lang w:eastAsia="en-US"/>
        </w:rPr>
        <w:t xml:space="preserve">oncesijski pogodbi glede na cene posameznih postavk (vključno </w:t>
      </w:r>
      <w:r w:rsidR="00557FE8">
        <w:rPr>
          <w:rFonts w:cs="Arial"/>
          <w:lang w:eastAsia="en-US"/>
        </w:rPr>
        <w:t>z</w:t>
      </w:r>
      <w:r w:rsidRPr="00241B2C">
        <w:rPr>
          <w:rFonts w:cs="Arial"/>
          <w:lang w:eastAsia="en-US"/>
        </w:rPr>
        <w:t xml:space="preserve"> DDV).  </w:t>
      </w:r>
    </w:p>
    <w:p w14:paraId="15FED60A" w14:textId="77777777" w:rsidR="00776F6B" w:rsidRPr="00241B2C" w:rsidRDefault="00776F6B" w:rsidP="00EE7D03">
      <w:pPr>
        <w:jc w:val="both"/>
        <w:rPr>
          <w:rFonts w:cs="Arial"/>
          <w:lang w:eastAsia="en-US"/>
        </w:rPr>
      </w:pPr>
    </w:p>
    <w:p w14:paraId="6C660569" w14:textId="77777777" w:rsidR="00776F6B" w:rsidRPr="00241B2C" w:rsidRDefault="00776F6B" w:rsidP="00EE7D03">
      <w:pPr>
        <w:jc w:val="both"/>
        <w:rPr>
          <w:rFonts w:cs="Arial"/>
          <w:lang w:eastAsia="en-US"/>
        </w:rPr>
      </w:pPr>
      <w:r w:rsidRPr="00241B2C">
        <w:rPr>
          <w:rFonts w:cs="Arial"/>
          <w:lang w:eastAsia="en-US"/>
        </w:rPr>
        <w:t>Garancijo mora koncesionar najmanj tri mesece pred potekom njene veljavnosti podaljšati za najmanj eno leto oziroma do izteka roka koncesije.</w:t>
      </w:r>
    </w:p>
    <w:p w14:paraId="0056F8CF" w14:textId="77777777" w:rsidR="00132DC2" w:rsidRPr="00241B2C" w:rsidRDefault="00132DC2" w:rsidP="00EE7D03">
      <w:pPr>
        <w:jc w:val="both"/>
        <w:rPr>
          <w:rFonts w:cs="Arial"/>
          <w:lang w:eastAsia="en-US"/>
        </w:rPr>
      </w:pPr>
    </w:p>
    <w:p w14:paraId="614EA04D" w14:textId="77777777" w:rsidR="00776F6B" w:rsidRPr="00241B2C" w:rsidRDefault="00776F6B" w:rsidP="00EE7D03">
      <w:pPr>
        <w:jc w:val="both"/>
        <w:rPr>
          <w:rFonts w:cs="Arial"/>
          <w:lang w:eastAsia="en-US"/>
        </w:rPr>
      </w:pPr>
      <w:r w:rsidRPr="00241B2C">
        <w:rPr>
          <w:rFonts w:cs="Arial"/>
          <w:lang w:eastAsia="en-US"/>
        </w:rPr>
        <w:t>Bančno garancijo mora koncedent</w:t>
      </w:r>
      <w:r w:rsidR="003C0262" w:rsidRPr="00241B2C">
        <w:rPr>
          <w:rFonts w:cs="Arial"/>
          <w:lang w:eastAsia="en-US"/>
        </w:rPr>
        <w:t>u</w:t>
      </w:r>
      <w:r w:rsidRPr="00241B2C">
        <w:rPr>
          <w:rFonts w:cs="Arial"/>
          <w:lang w:eastAsia="en-US"/>
        </w:rPr>
        <w:t xml:space="preserve"> predložiti v besedilu, kot je določeno v razpisni dokumentaciji.</w:t>
      </w:r>
    </w:p>
    <w:p w14:paraId="206897F8" w14:textId="77777777" w:rsidR="00776F6B" w:rsidRPr="00241B2C" w:rsidRDefault="00776F6B" w:rsidP="00EE7D03">
      <w:pPr>
        <w:jc w:val="both"/>
        <w:rPr>
          <w:rFonts w:cs="Arial"/>
          <w:lang w:eastAsia="en-US"/>
        </w:rPr>
      </w:pPr>
    </w:p>
    <w:p w14:paraId="679AD172" w14:textId="28053FB2" w:rsidR="00776F6B" w:rsidRPr="00241B2C" w:rsidRDefault="00776F6B" w:rsidP="00EE7D03">
      <w:pPr>
        <w:jc w:val="both"/>
        <w:rPr>
          <w:rFonts w:cs="Arial"/>
        </w:rPr>
      </w:pPr>
      <w:r w:rsidRPr="00241B2C">
        <w:rPr>
          <w:rFonts w:cs="Arial"/>
          <w:lang w:eastAsia="en-US"/>
        </w:rPr>
        <w:t>Bančno garancijo sme koncedent unovčiti v primeru, ko koncesionar brez utemeljenih razlogov ne izpolnjuje bistvenih pogodbenih obveznosti ali če preneha ali delno preneha izvajati dejavnost iz koncesijskega razmerja.</w:t>
      </w:r>
      <w:r w:rsidRPr="00241B2C">
        <w:rPr>
          <w:rFonts w:cs="Arial"/>
        </w:rPr>
        <w:t xml:space="preserve"> Bančno garancijo sme koncedent unovčiti tudi v primeru, ko koncesionar </w:t>
      </w:r>
      <w:r w:rsidR="000178FE" w:rsidRPr="00241B2C">
        <w:rPr>
          <w:rFonts w:cs="Arial"/>
        </w:rPr>
        <w:t>ne podaljša pravočasno</w:t>
      </w:r>
      <w:r w:rsidRPr="00241B2C">
        <w:rPr>
          <w:rFonts w:cs="Arial"/>
        </w:rPr>
        <w:t xml:space="preserve"> ali ne nadomesti bančne garancije, ki ji je potekla veljavnost.  </w:t>
      </w:r>
    </w:p>
    <w:p w14:paraId="3961DFC7" w14:textId="77777777" w:rsidR="00776F6B" w:rsidRPr="00241B2C" w:rsidRDefault="00776F6B" w:rsidP="00EE7D03">
      <w:pPr>
        <w:jc w:val="both"/>
        <w:rPr>
          <w:rFonts w:cs="Arial"/>
          <w:strike/>
          <w:lang w:eastAsia="en-US"/>
        </w:rPr>
      </w:pPr>
    </w:p>
    <w:p w14:paraId="1AFE6BCF" w14:textId="78064238" w:rsidR="00720C7E" w:rsidRDefault="00776F6B" w:rsidP="00720C7E">
      <w:pPr>
        <w:jc w:val="both"/>
        <w:rPr>
          <w:rFonts w:cs="Arial"/>
          <w:lang w:eastAsia="en-US"/>
        </w:rPr>
      </w:pPr>
      <w:r w:rsidRPr="00241B2C">
        <w:rPr>
          <w:rFonts w:cs="Arial"/>
          <w:lang w:eastAsia="en-US"/>
        </w:rPr>
        <w:t>Bančno garancijo iz prejšnjih odstavkov te točke lahko nadomestijo tudi ustrezne druge vrste finančnih zavarovanj, ki so skladne z zakonodajo, ki ureja javna naročanja in finančna zavarovanja. Drugačne vrste finančnih zavarovanj od bančnih garancij iz prejšnjih odstavkov tega člena morajo izpolnjevati enake pogoje, kot so zahtevane za bančne garancije po tej točki pogodbe.</w:t>
      </w:r>
    </w:p>
    <w:p w14:paraId="232756FB" w14:textId="5F413471" w:rsidR="00720C7E" w:rsidRDefault="00720C7E" w:rsidP="00720C7E">
      <w:pPr>
        <w:jc w:val="both"/>
        <w:rPr>
          <w:rFonts w:cs="Arial"/>
          <w:b/>
        </w:rPr>
      </w:pPr>
    </w:p>
    <w:p w14:paraId="6385B74E" w14:textId="77777777" w:rsidR="00720C7E" w:rsidRDefault="00720C7E" w:rsidP="00720C7E">
      <w:pPr>
        <w:jc w:val="both"/>
        <w:rPr>
          <w:rFonts w:cs="Arial"/>
          <w:b/>
        </w:rPr>
      </w:pPr>
    </w:p>
    <w:p w14:paraId="50FED12E" w14:textId="45990916" w:rsidR="009F7AA1" w:rsidRPr="00241B2C" w:rsidRDefault="009F7AA1">
      <w:pPr>
        <w:pStyle w:val="Naslov1"/>
        <w:pBdr>
          <w:top w:val="none" w:sz="0" w:space="0" w:color="auto"/>
        </w:pBdr>
        <w:ind w:firstLine="0"/>
        <w:rPr>
          <w:rFonts w:cs="Arial"/>
          <w:sz w:val="20"/>
        </w:rPr>
      </w:pPr>
      <w:r w:rsidRPr="00241B2C">
        <w:rPr>
          <w:rFonts w:cs="Arial"/>
          <w:sz w:val="20"/>
        </w:rPr>
        <w:t>V</w:t>
      </w:r>
      <w:r w:rsidR="003E46A8" w:rsidRPr="00241B2C">
        <w:rPr>
          <w:rFonts w:cs="Arial"/>
          <w:sz w:val="20"/>
        </w:rPr>
        <w:t>I</w:t>
      </w:r>
      <w:r w:rsidR="00E765AA" w:rsidRPr="00241B2C">
        <w:rPr>
          <w:rFonts w:cs="Arial"/>
          <w:sz w:val="20"/>
        </w:rPr>
        <w:t>I</w:t>
      </w:r>
      <w:r w:rsidRPr="00241B2C">
        <w:rPr>
          <w:rFonts w:cs="Arial"/>
          <w:sz w:val="20"/>
        </w:rPr>
        <w:t>I. STROKOVNI NADZOR</w:t>
      </w:r>
    </w:p>
    <w:p w14:paraId="5AABC1A7" w14:textId="77777777" w:rsidR="009F7AA1" w:rsidRPr="00241B2C" w:rsidRDefault="009F7AA1">
      <w:pPr>
        <w:rPr>
          <w:rFonts w:cs="Arial"/>
        </w:rPr>
      </w:pPr>
    </w:p>
    <w:p w14:paraId="0A310BBF" w14:textId="77777777" w:rsidR="00C3564B" w:rsidRPr="00241B2C" w:rsidRDefault="00C3564B" w:rsidP="00C3564B">
      <w:pPr>
        <w:pStyle w:val="clen2"/>
        <w:numPr>
          <w:ilvl w:val="0"/>
          <w:numId w:val="10"/>
        </w:numPr>
        <w:spacing w:after="0"/>
        <w:rPr>
          <w:rFonts w:ascii="Arial" w:hAnsi="Arial" w:cs="Arial"/>
          <w:lang w:val="sl-SI"/>
        </w:rPr>
      </w:pPr>
      <w:r w:rsidRPr="00241B2C">
        <w:rPr>
          <w:rFonts w:ascii="Arial" w:hAnsi="Arial" w:cs="Arial"/>
          <w:lang w:val="sl-SI"/>
        </w:rPr>
        <w:t>člen</w:t>
      </w:r>
    </w:p>
    <w:p w14:paraId="169C5D54" w14:textId="77777777" w:rsidR="009F7AA1" w:rsidRPr="00241B2C" w:rsidRDefault="009F7AA1">
      <w:pPr>
        <w:pStyle w:val="clen2"/>
        <w:spacing w:after="0"/>
        <w:rPr>
          <w:rFonts w:ascii="Arial" w:hAnsi="Arial" w:cs="Arial"/>
          <w:lang w:val="sl-SI"/>
        </w:rPr>
      </w:pPr>
    </w:p>
    <w:p w14:paraId="4BF945AA" w14:textId="07AA8ADB" w:rsidR="009977E3" w:rsidRDefault="009F7AA1" w:rsidP="00720C7E">
      <w:pPr>
        <w:spacing w:line="280" w:lineRule="atLeast"/>
        <w:jc w:val="both"/>
        <w:rPr>
          <w:rFonts w:cs="Arial"/>
        </w:rPr>
      </w:pPr>
      <w:r w:rsidRPr="00241B2C">
        <w:rPr>
          <w:rFonts w:cs="Arial"/>
        </w:rPr>
        <w:t xml:space="preserve">Strokovni nadzor nad </w:t>
      </w:r>
      <w:r w:rsidR="00FB5AB3" w:rsidRPr="00241B2C">
        <w:rPr>
          <w:rFonts w:cs="Arial"/>
        </w:rPr>
        <w:t xml:space="preserve">izvajanjem javne službe opravlja koncedent v skladu s predpisi in </w:t>
      </w:r>
      <w:r w:rsidR="00557FE8">
        <w:rPr>
          <w:rFonts w:cs="Arial"/>
        </w:rPr>
        <w:t>K</w:t>
      </w:r>
      <w:r w:rsidR="00FB5AB3" w:rsidRPr="00241B2C">
        <w:rPr>
          <w:rFonts w:cs="Arial"/>
        </w:rPr>
        <w:t xml:space="preserve">oncesijsko pogodbo. </w:t>
      </w:r>
      <w:r w:rsidRPr="00241B2C">
        <w:rPr>
          <w:rFonts w:cs="Arial"/>
        </w:rPr>
        <w:t xml:space="preserve"> </w:t>
      </w:r>
    </w:p>
    <w:p w14:paraId="349DB9FE" w14:textId="77777777" w:rsidR="00720C7E" w:rsidRPr="00241B2C" w:rsidRDefault="00720C7E" w:rsidP="00720C7E">
      <w:pPr>
        <w:spacing w:line="280" w:lineRule="atLeast"/>
        <w:jc w:val="both"/>
        <w:rPr>
          <w:rFonts w:cs="Arial"/>
        </w:rPr>
      </w:pPr>
    </w:p>
    <w:p w14:paraId="34F26BF1" w14:textId="77777777" w:rsidR="00C3564B" w:rsidRPr="00241B2C" w:rsidRDefault="00C3564B" w:rsidP="00C3564B">
      <w:pPr>
        <w:pStyle w:val="clen2"/>
        <w:numPr>
          <w:ilvl w:val="0"/>
          <w:numId w:val="10"/>
        </w:numPr>
        <w:spacing w:after="0"/>
        <w:rPr>
          <w:rFonts w:ascii="Arial" w:hAnsi="Arial" w:cs="Arial"/>
          <w:lang w:val="sl-SI"/>
        </w:rPr>
      </w:pPr>
      <w:r w:rsidRPr="00241B2C">
        <w:rPr>
          <w:rFonts w:ascii="Arial" w:hAnsi="Arial" w:cs="Arial"/>
          <w:lang w:val="sl-SI"/>
        </w:rPr>
        <w:t>člen</w:t>
      </w:r>
    </w:p>
    <w:p w14:paraId="5323C694" w14:textId="77777777" w:rsidR="003D0CC4" w:rsidRPr="00241B2C" w:rsidRDefault="003D0CC4" w:rsidP="00FB5AB3">
      <w:pPr>
        <w:pStyle w:val="Telobesedila2"/>
        <w:ind w:left="0"/>
        <w:rPr>
          <w:rFonts w:cs="Arial"/>
          <w:sz w:val="20"/>
        </w:rPr>
      </w:pPr>
    </w:p>
    <w:p w14:paraId="1E86074A" w14:textId="2153D7D4" w:rsidR="003D0CC4" w:rsidRPr="00241B2C" w:rsidRDefault="003D0CC4" w:rsidP="003D0CC4">
      <w:pPr>
        <w:pStyle w:val="Telobesedila2"/>
        <w:spacing w:line="240" w:lineRule="auto"/>
        <w:ind w:left="0"/>
        <w:rPr>
          <w:rFonts w:cs="Arial"/>
          <w:sz w:val="20"/>
        </w:rPr>
      </w:pPr>
      <w:r w:rsidRPr="00241B2C">
        <w:rPr>
          <w:rFonts w:cs="Arial"/>
          <w:sz w:val="20"/>
        </w:rPr>
        <w:t xml:space="preserve">Pooblaščena predstavnica </w:t>
      </w:r>
      <w:r w:rsidR="00FB5AB3" w:rsidRPr="00241B2C">
        <w:rPr>
          <w:rFonts w:cs="Arial"/>
          <w:sz w:val="20"/>
        </w:rPr>
        <w:t>koncedenta</w:t>
      </w:r>
      <w:r w:rsidR="00145C48" w:rsidRPr="00241B2C">
        <w:rPr>
          <w:rFonts w:cs="Arial"/>
          <w:sz w:val="20"/>
        </w:rPr>
        <w:t xml:space="preserve"> </w:t>
      </w:r>
      <w:r w:rsidRPr="00460A59">
        <w:rPr>
          <w:rFonts w:cs="Arial"/>
          <w:sz w:val="20"/>
        </w:rPr>
        <w:t xml:space="preserve">– skrbnica projekta - je ga. </w:t>
      </w:r>
      <w:r w:rsidR="00F74B30" w:rsidRPr="00460A59">
        <w:rPr>
          <w:rFonts w:cs="Arial"/>
          <w:sz w:val="20"/>
        </w:rPr>
        <w:t>Karmen Praprotnik,</w:t>
      </w:r>
      <w:r w:rsidR="00460A59">
        <w:rPr>
          <w:rFonts w:cs="Arial"/>
          <w:sz w:val="20"/>
        </w:rPr>
        <w:t xml:space="preserve"> </w:t>
      </w:r>
      <w:r w:rsidR="00F74B30" w:rsidRPr="00460A59">
        <w:rPr>
          <w:rFonts w:cs="Arial"/>
          <w:sz w:val="20"/>
        </w:rPr>
        <w:t>sekretarka, ki imenuje skrbnike posameznih proračunskih projektov</w:t>
      </w:r>
      <w:r w:rsidR="00145C48" w:rsidRPr="00460A59">
        <w:rPr>
          <w:rFonts w:cs="Arial"/>
          <w:sz w:val="20"/>
        </w:rPr>
        <w:t>.</w:t>
      </w:r>
      <w:r w:rsidRPr="00241B2C">
        <w:rPr>
          <w:rFonts w:cs="Arial"/>
          <w:sz w:val="20"/>
        </w:rPr>
        <w:t xml:space="preserve"> </w:t>
      </w:r>
      <w:r w:rsidR="00FB5AB3" w:rsidRPr="00241B2C">
        <w:rPr>
          <w:rFonts w:cs="Arial"/>
          <w:sz w:val="20"/>
        </w:rPr>
        <w:t>Koncesionar</w:t>
      </w:r>
      <w:r w:rsidRPr="00241B2C">
        <w:rPr>
          <w:rFonts w:cs="Arial"/>
          <w:sz w:val="20"/>
        </w:rPr>
        <w:t xml:space="preserve"> je dolžan vso pisno k</w:t>
      </w:r>
      <w:r w:rsidR="00FB5AB3" w:rsidRPr="00241B2C">
        <w:rPr>
          <w:rFonts w:cs="Arial"/>
          <w:sz w:val="20"/>
        </w:rPr>
        <w:t>orespondenco pošiljati koncedentu</w:t>
      </w:r>
      <w:r w:rsidRPr="00241B2C">
        <w:rPr>
          <w:rFonts w:cs="Arial"/>
          <w:sz w:val="20"/>
        </w:rPr>
        <w:t>.</w:t>
      </w:r>
    </w:p>
    <w:p w14:paraId="16D26E76" w14:textId="77777777" w:rsidR="003D0CC4" w:rsidRPr="00241B2C" w:rsidRDefault="003D0CC4" w:rsidP="003D0CC4">
      <w:pPr>
        <w:numPr>
          <w:ilvl w:val="12"/>
          <w:numId w:val="0"/>
        </w:numPr>
        <w:spacing w:before="60"/>
        <w:jc w:val="both"/>
        <w:rPr>
          <w:rFonts w:cs="Arial"/>
          <w:highlight w:val="yellow"/>
        </w:rPr>
      </w:pPr>
    </w:p>
    <w:p w14:paraId="6971F455" w14:textId="1372E18F" w:rsidR="00460A59" w:rsidRDefault="003D0CC4" w:rsidP="00D81904">
      <w:pPr>
        <w:numPr>
          <w:ilvl w:val="12"/>
          <w:numId w:val="0"/>
        </w:numPr>
        <w:spacing w:before="60"/>
        <w:jc w:val="both"/>
        <w:rPr>
          <w:rFonts w:cs="Arial"/>
        </w:rPr>
      </w:pPr>
      <w:proofErr w:type="spellStart"/>
      <w:r w:rsidRPr="00241B2C">
        <w:rPr>
          <w:rFonts w:cs="Arial"/>
        </w:rPr>
        <w:t>Konzultantska</w:t>
      </w:r>
      <w:proofErr w:type="spellEnd"/>
      <w:r w:rsidRPr="00241B2C">
        <w:rPr>
          <w:rFonts w:cs="Arial"/>
        </w:rPr>
        <w:t xml:space="preserve"> opravila za </w:t>
      </w:r>
      <w:r w:rsidR="00FB5AB3" w:rsidRPr="00241B2C">
        <w:rPr>
          <w:rFonts w:cs="Arial"/>
        </w:rPr>
        <w:t>koncedenta</w:t>
      </w:r>
      <w:r w:rsidRPr="00241B2C">
        <w:rPr>
          <w:rFonts w:cs="Arial"/>
        </w:rPr>
        <w:t xml:space="preserve"> bo </w:t>
      </w:r>
      <w:r w:rsidR="003C0262" w:rsidRPr="00241B2C">
        <w:rPr>
          <w:rFonts w:cs="Arial"/>
        </w:rPr>
        <w:t xml:space="preserve">izvajalo podjetje DRI upravljanje investicij, Družba za razvoj </w:t>
      </w:r>
      <w:r w:rsidR="003C0262" w:rsidRPr="00694E56">
        <w:rPr>
          <w:rFonts w:cs="Arial"/>
        </w:rPr>
        <w:t xml:space="preserve">infrastrukture, </w:t>
      </w:r>
      <w:proofErr w:type="spellStart"/>
      <w:r w:rsidR="003C0262" w:rsidRPr="00694E56">
        <w:rPr>
          <w:rFonts w:cs="Arial"/>
        </w:rPr>
        <w:t>d.o.o</w:t>
      </w:r>
      <w:proofErr w:type="spellEnd"/>
      <w:r w:rsidR="003C0262" w:rsidRPr="00694E56">
        <w:rPr>
          <w:rFonts w:cs="Arial"/>
        </w:rPr>
        <w:t xml:space="preserve">., </w:t>
      </w:r>
      <w:r w:rsidRPr="00694E56">
        <w:rPr>
          <w:rFonts w:cs="Arial"/>
        </w:rPr>
        <w:t>ki za svojega predstavnika določa</w:t>
      </w:r>
      <w:r w:rsidR="00460A59">
        <w:rPr>
          <w:rFonts w:cs="Arial"/>
        </w:rPr>
        <w:t xml:space="preserve"> konzultanta</w:t>
      </w:r>
      <w:r w:rsidRPr="00694E56">
        <w:rPr>
          <w:rFonts w:cs="Arial"/>
        </w:rPr>
        <w:t xml:space="preserve">: </w:t>
      </w:r>
      <w:r w:rsidR="003579BE" w:rsidRPr="00694E56">
        <w:rPr>
          <w:rFonts w:cs="Arial"/>
        </w:rPr>
        <w:t>_______________</w:t>
      </w:r>
      <w:r w:rsidR="000D70FE" w:rsidRPr="00694E56">
        <w:rPr>
          <w:rFonts w:cs="Arial"/>
        </w:rPr>
        <w:t>.</w:t>
      </w:r>
    </w:p>
    <w:p w14:paraId="16A9BA54" w14:textId="77777777" w:rsidR="000D70FE" w:rsidRPr="00241B2C" w:rsidRDefault="000D70FE" w:rsidP="000D70FE">
      <w:pPr>
        <w:numPr>
          <w:ilvl w:val="12"/>
          <w:numId w:val="0"/>
        </w:numPr>
        <w:spacing w:before="60"/>
        <w:jc w:val="both"/>
        <w:rPr>
          <w:rFonts w:cs="Arial"/>
        </w:rPr>
      </w:pPr>
    </w:p>
    <w:p w14:paraId="04AB91FA" w14:textId="288B961E" w:rsidR="000D70FE" w:rsidRPr="00694E56" w:rsidRDefault="000D70FE" w:rsidP="00460A59">
      <w:pPr>
        <w:jc w:val="both"/>
        <w:rPr>
          <w:rFonts w:cs="Arial"/>
        </w:rPr>
      </w:pPr>
      <w:r w:rsidRPr="00241B2C">
        <w:rPr>
          <w:rFonts w:cs="Arial"/>
          <w:snapToGrid w:val="0"/>
          <w:lang w:eastAsia="en-US"/>
        </w:rPr>
        <w:t xml:space="preserve">Nadzornik del po tej pogodbi je podjetje </w:t>
      </w:r>
      <w:r w:rsidRPr="00241B2C">
        <w:rPr>
          <w:rFonts w:cs="Arial"/>
        </w:rPr>
        <w:t xml:space="preserve">DRI upravljanje investicij, Družba za razvoj infrastrukture, </w:t>
      </w:r>
      <w:proofErr w:type="spellStart"/>
      <w:r w:rsidRPr="00241B2C">
        <w:rPr>
          <w:rFonts w:cs="Arial"/>
        </w:rPr>
        <w:t>d.o.o</w:t>
      </w:r>
      <w:proofErr w:type="spellEnd"/>
      <w:r w:rsidRPr="00241B2C">
        <w:rPr>
          <w:rFonts w:cs="Arial"/>
        </w:rPr>
        <w:t>.</w:t>
      </w:r>
      <w:r w:rsidRPr="00241B2C">
        <w:rPr>
          <w:rFonts w:cs="Arial"/>
          <w:snapToGrid w:val="0"/>
          <w:lang w:eastAsia="en-US"/>
        </w:rPr>
        <w:t>, ki</w:t>
      </w:r>
      <w:r w:rsidRPr="00241B2C">
        <w:rPr>
          <w:rFonts w:cs="Arial"/>
          <w:snapToGrid w:val="0"/>
          <w:color w:val="000000"/>
          <w:lang w:eastAsia="en-US"/>
        </w:rPr>
        <w:t xml:space="preserve"> za </w:t>
      </w:r>
      <w:r w:rsidRPr="00460A59">
        <w:rPr>
          <w:rFonts w:cs="Arial"/>
          <w:snapToGrid w:val="0"/>
          <w:color w:val="000000"/>
          <w:lang w:eastAsia="en-US"/>
        </w:rPr>
        <w:t>odgovorna n</w:t>
      </w:r>
      <w:r w:rsidRPr="00241B2C">
        <w:rPr>
          <w:rFonts w:cs="Arial"/>
          <w:snapToGrid w:val="0"/>
          <w:color w:val="000000"/>
          <w:lang w:eastAsia="en-US"/>
        </w:rPr>
        <w:t>adzornika del imenuje:</w:t>
      </w:r>
      <w:r w:rsidR="00460A59">
        <w:rPr>
          <w:rFonts w:cs="Arial"/>
          <w:snapToGrid w:val="0"/>
          <w:color w:val="000000"/>
          <w:lang w:eastAsia="en-US"/>
        </w:rPr>
        <w:t xml:space="preserve"> </w:t>
      </w:r>
      <w:r w:rsidR="003579BE" w:rsidRPr="00694E56">
        <w:rPr>
          <w:rFonts w:cs="Arial"/>
        </w:rPr>
        <w:t>_________________</w:t>
      </w:r>
      <w:r w:rsidRPr="00694E56">
        <w:rPr>
          <w:rFonts w:cs="Arial"/>
        </w:rPr>
        <w:t xml:space="preserve"> </w:t>
      </w:r>
      <w:r w:rsidR="00460A59">
        <w:rPr>
          <w:rFonts w:cs="Arial"/>
        </w:rPr>
        <w:t xml:space="preserve">in za odgovornega nadzornika posameznih del imenuje </w:t>
      </w:r>
      <w:r w:rsidR="003579BE" w:rsidRPr="00694E56">
        <w:rPr>
          <w:rFonts w:cs="Arial"/>
        </w:rPr>
        <w:t>_________________</w:t>
      </w:r>
      <w:r w:rsidRPr="00694E56">
        <w:rPr>
          <w:rFonts w:cs="Arial"/>
        </w:rPr>
        <w:t xml:space="preserve"> za </w:t>
      </w:r>
      <w:r w:rsidRPr="001E2A23">
        <w:rPr>
          <w:rFonts w:cs="Arial"/>
        </w:rPr>
        <w:t>projekte</w:t>
      </w:r>
      <w:r w:rsidR="001E2A23">
        <w:rPr>
          <w:rFonts w:cs="Arial"/>
        </w:rPr>
        <w:t>………</w:t>
      </w:r>
      <w:r w:rsidRPr="001E2A23">
        <w:rPr>
          <w:rFonts w:cs="Arial"/>
        </w:rPr>
        <w:t>.</w:t>
      </w:r>
    </w:p>
    <w:p w14:paraId="450BDB31" w14:textId="77777777" w:rsidR="003D0CC4" w:rsidRPr="00241B2C" w:rsidRDefault="003D0CC4" w:rsidP="003D0CC4">
      <w:pPr>
        <w:pStyle w:val="Telobesedila2"/>
        <w:spacing w:line="240" w:lineRule="auto"/>
        <w:rPr>
          <w:rFonts w:cs="Arial"/>
          <w:sz w:val="20"/>
        </w:rPr>
      </w:pPr>
    </w:p>
    <w:p w14:paraId="72E4C98E" w14:textId="77777777" w:rsidR="003D0CC4" w:rsidRPr="00241B2C" w:rsidRDefault="003D0CC4" w:rsidP="003D0CC4">
      <w:pPr>
        <w:jc w:val="both"/>
        <w:rPr>
          <w:rFonts w:cs="Arial"/>
          <w:snapToGrid w:val="0"/>
          <w:color w:val="000000"/>
          <w:lang w:eastAsia="en-US"/>
        </w:rPr>
      </w:pPr>
      <w:r w:rsidRPr="00241B2C">
        <w:rPr>
          <w:rFonts w:cs="Arial"/>
          <w:snapToGrid w:val="0"/>
          <w:color w:val="000000"/>
          <w:lang w:eastAsia="en-US"/>
        </w:rPr>
        <w:t xml:space="preserve">Nadzornik </w:t>
      </w:r>
      <w:r w:rsidRPr="00460A59">
        <w:rPr>
          <w:rFonts w:cs="Arial"/>
          <w:snapToGrid w:val="0"/>
          <w:color w:val="000000"/>
          <w:lang w:eastAsia="en-US"/>
        </w:rPr>
        <w:t>oziroma odgovorni nadzornik</w:t>
      </w:r>
      <w:r w:rsidRPr="00241B2C">
        <w:rPr>
          <w:rFonts w:cs="Arial"/>
          <w:snapToGrid w:val="0"/>
          <w:color w:val="000000"/>
          <w:lang w:eastAsia="en-US"/>
        </w:rPr>
        <w:t xml:space="preserve"> del zagotovi in odgovarja za izvedbo vseh potrebnih ukrepov in izdelavo zahtevane dokumentacije za zagotavljanje varnosti in zdravja pri delu, ki jih </w:t>
      </w:r>
      <w:r w:rsidR="00FB5AB3" w:rsidRPr="00241B2C">
        <w:rPr>
          <w:rFonts w:cs="Arial"/>
          <w:snapToGrid w:val="0"/>
          <w:color w:val="000000"/>
          <w:lang w:eastAsia="en-US"/>
        </w:rPr>
        <w:t>koncedentu</w:t>
      </w:r>
      <w:r w:rsidRPr="00241B2C">
        <w:rPr>
          <w:rFonts w:cs="Arial"/>
          <w:snapToGrid w:val="0"/>
          <w:color w:val="000000"/>
          <w:lang w:eastAsia="en-US"/>
        </w:rPr>
        <w:t xml:space="preserve"> nalaga Uredba o zagotavljanju varnosti in zdravja pri delu na začasnih in premičnih gradbiščih (</w:t>
      </w:r>
      <w:r w:rsidR="00A123B2" w:rsidRPr="00241B2C">
        <w:rPr>
          <w:rFonts w:cs="Arial"/>
          <w:snapToGrid w:val="0"/>
          <w:color w:val="000000"/>
          <w:lang w:eastAsia="en-US"/>
        </w:rPr>
        <w:t>Uradni list</w:t>
      </w:r>
      <w:r w:rsidRPr="00241B2C">
        <w:rPr>
          <w:rFonts w:cs="Arial"/>
          <w:snapToGrid w:val="0"/>
          <w:color w:val="000000"/>
          <w:lang w:eastAsia="en-US"/>
        </w:rPr>
        <w:t xml:space="preserve"> RS</w:t>
      </w:r>
      <w:r w:rsidR="003F2458" w:rsidRPr="00241B2C">
        <w:rPr>
          <w:rFonts w:cs="Arial"/>
          <w:snapToGrid w:val="0"/>
          <w:color w:val="000000"/>
          <w:lang w:eastAsia="en-US"/>
        </w:rPr>
        <w:t>,</w:t>
      </w:r>
      <w:r w:rsidRPr="00241B2C">
        <w:rPr>
          <w:rFonts w:cs="Arial"/>
          <w:snapToGrid w:val="0"/>
          <w:color w:val="000000"/>
          <w:lang w:eastAsia="en-US"/>
        </w:rPr>
        <w:t xml:space="preserve"> št. 83/05</w:t>
      </w:r>
      <w:r w:rsidR="00777B1A" w:rsidRPr="00241B2C">
        <w:t xml:space="preserve"> </w:t>
      </w:r>
      <w:r w:rsidR="00777B1A" w:rsidRPr="00241B2C">
        <w:rPr>
          <w:rFonts w:cs="Arial"/>
          <w:snapToGrid w:val="0"/>
          <w:color w:val="000000"/>
          <w:lang w:eastAsia="en-US"/>
        </w:rPr>
        <w:t>in 43/11 – ZVZD-1</w:t>
      </w:r>
      <w:r w:rsidRPr="00241B2C">
        <w:rPr>
          <w:rFonts w:cs="Arial"/>
          <w:snapToGrid w:val="0"/>
          <w:color w:val="000000"/>
          <w:lang w:eastAsia="en-US"/>
        </w:rPr>
        <w:t xml:space="preserve">), kar sta </w:t>
      </w:r>
      <w:r w:rsidR="00FB5AB3" w:rsidRPr="00241B2C">
        <w:rPr>
          <w:rFonts w:cs="Arial"/>
          <w:snapToGrid w:val="0"/>
          <w:color w:val="000000"/>
          <w:lang w:eastAsia="en-US"/>
        </w:rPr>
        <w:t>koncedent</w:t>
      </w:r>
      <w:r w:rsidRPr="00241B2C">
        <w:rPr>
          <w:rFonts w:cs="Arial"/>
          <w:snapToGrid w:val="0"/>
          <w:color w:val="000000"/>
          <w:lang w:eastAsia="en-US"/>
        </w:rPr>
        <w:t xml:space="preserve"> in </w:t>
      </w:r>
      <w:r w:rsidR="003F2458" w:rsidRPr="00241B2C">
        <w:rPr>
          <w:rFonts w:cs="Arial"/>
          <w:snapToGrid w:val="0"/>
          <w:color w:val="000000"/>
          <w:lang w:eastAsia="en-US"/>
        </w:rPr>
        <w:t>n</w:t>
      </w:r>
      <w:r w:rsidRPr="00241B2C">
        <w:rPr>
          <w:rFonts w:cs="Arial"/>
          <w:snapToGrid w:val="0"/>
          <w:color w:val="000000"/>
          <w:lang w:eastAsia="en-US"/>
        </w:rPr>
        <w:t>adzornik dogovorila s posebno pogodbo o izvajanju inženirskih storitev pri realizaciji investicij na državnih cestah.</w:t>
      </w:r>
    </w:p>
    <w:p w14:paraId="4E1535DC" w14:textId="77777777" w:rsidR="003C0262" w:rsidRPr="00241B2C" w:rsidRDefault="003C0262" w:rsidP="003C0262">
      <w:pPr>
        <w:pStyle w:val="Telobesedila2"/>
        <w:spacing w:line="240" w:lineRule="auto"/>
        <w:ind w:left="0"/>
        <w:rPr>
          <w:rFonts w:cs="Arial"/>
          <w:sz w:val="20"/>
        </w:rPr>
      </w:pPr>
    </w:p>
    <w:p w14:paraId="4ACD46CE" w14:textId="25E80569" w:rsidR="00502227" w:rsidRDefault="003C0262" w:rsidP="003D0CC4">
      <w:pPr>
        <w:pStyle w:val="Telobesedila2"/>
        <w:spacing w:line="240" w:lineRule="auto"/>
        <w:ind w:left="0"/>
        <w:rPr>
          <w:rFonts w:cs="Arial"/>
          <w:sz w:val="20"/>
        </w:rPr>
      </w:pPr>
      <w:r w:rsidRPr="00241B2C">
        <w:rPr>
          <w:rFonts w:cs="Arial"/>
          <w:sz w:val="20"/>
        </w:rPr>
        <w:lastRenderedPageBreak/>
        <w:t xml:space="preserve">Koordinator za varnost in zdravje pri delu je </w:t>
      </w:r>
      <w:r w:rsidR="00C875AD">
        <w:rPr>
          <w:rFonts w:cs="Arial"/>
          <w:sz w:val="20"/>
        </w:rPr>
        <w:t>______________.</w:t>
      </w:r>
    </w:p>
    <w:p w14:paraId="51244125" w14:textId="77777777" w:rsidR="00C875AD" w:rsidRPr="00241B2C" w:rsidRDefault="00C875AD" w:rsidP="003D0CC4">
      <w:pPr>
        <w:pStyle w:val="Telobesedila2"/>
        <w:spacing w:line="240" w:lineRule="auto"/>
        <w:ind w:left="0"/>
        <w:rPr>
          <w:rFonts w:cs="Arial"/>
          <w:sz w:val="20"/>
        </w:rPr>
      </w:pPr>
    </w:p>
    <w:p w14:paraId="40221764" w14:textId="0A711D1E" w:rsidR="003D0CC4" w:rsidRPr="00241B2C" w:rsidRDefault="00FB5AB3" w:rsidP="003D0CC4">
      <w:pPr>
        <w:pStyle w:val="Telobesedila2"/>
        <w:spacing w:line="240" w:lineRule="auto"/>
        <w:ind w:left="0"/>
        <w:rPr>
          <w:rFonts w:cs="Arial"/>
          <w:sz w:val="20"/>
        </w:rPr>
      </w:pPr>
      <w:r w:rsidRPr="00241B2C">
        <w:rPr>
          <w:rFonts w:cs="Arial"/>
          <w:sz w:val="20"/>
        </w:rPr>
        <w:t>Koncesionar</w:t>
      </w:r>
      <w:r w:rsidR="003D0CC4" w:rsidRPr="00241B2C">
        <w:rPr>
          <w:rFonts w:cs="Arial"/>
          <w:sz w:val="20"/>
        </w:rPr>
        <w:t xml:space="preserve"> določa za svojega odgovornega predstavnika </w:t>
      </w:r>
      <w:r w:rsidR="00C875AD">
        <w:rPr>
          <w:rFonts w:cs="Arial"/>
          <w:sz w:val="20"/>
        </w:rPr>
        <w:t>______________.</w:t>
      </w:r>
    </w:p>
    <w:p w14:paraId="76E826E6" w14:textId="77777777" w:rsidR="00D0071E" w:rsidRPr="00241B2C" w:rsidRDefault="00D0071E" w:rsidP="003D0CC4">
      <w:pPr>
        <w:pStyle w:val="Telobesedila2"/>
        <w:rPr>
          <w:rFonts w:cs="Arial"/>
          <w:sz w:val="20"/>
        </w:rPr>
      </w:pPr>
    </w:p>
    <w:p w14:paraId="43294203" w14:textId="77777777" w:rsidR="009F7AA1" w:rsidRPr="00241B2C" w:rsidRDefault="009F7AA1" w:rsidP="00F52583">
      <w:pPr>
        <w:pStyle w:val="Telobesedila2"/>
        <w:ind w:left="0"/>
        <w:rPr>
          <w:rFonts w:cs="Arial"/>
          <w:sz w:val="20"/>
        </w:rPr>
      </w:pPr>
      <w:r w:rsidRPr="00241B2C">
        <w:rPr>
          <w:rFonts w:cs="Arial"/>
          <w:sz w:val="20"/>
        </w:rPr>
        <w:t xml:space="preserve">Oseba, ki vrši strokovni nadzor za </w:t>
      </w:r>
      <w:r w:rsidR="00FB5AB3" w:rsidRPr="00241B2C">
        <w:rPr>
          <w:rFonts w:cs="Arial"/>
          <w:sz w:val="20"/>
        </w:rPr>
        <w:t>koncedenta</w:t>
      </w:r>
      <w:r w:rsidRPr="00241B2C">
        <w:rPr>
          <w:rFonts w:cs="Arial"/>
          <w:sz w:val="20"/>
        </w:rPr>
        <w:t xml:space="preserve">, izdaja vsa svoja navodila pisno oz. z vpisom v dnevnik del rednega vzdrževanja in varstva </w:t>
      </w:r>
      <w:r w:rsidR="003F2458" w:rsidRPr="00241B2C">
        <w:rPr>
          <w:rFonts w:cs="Arial"/>
          <w:sz w:val="20"/>
        </w:rPr>
        <w:t xml:space="preserve">državnih </w:t>
      </w:r>
      <w:r w:rsidRPr="00241B2C">
        <w:rPr>
          <w:rFonts w:cs="Arial"/>
          <w:sz w:val="20"/>
        </w:rPr>
        <w:t>cest.</w:t>
      </w:r>
    </w:p>
    <w:p w14:paraId="20D63BB1" w14:textId="77777777" w:rsidR="009F7AA1" w:rsidRPr="00241B2C" w:rsidRDefault="009F7AA1" w:rsidP="00F52583">
      <w:pPr>
        <w:pStyle w:val="Telobesedila2"/>
        <w:ind w:left="0"/>
        <w:rPr>
          <w:rFonts w:cs="Arial"/>
          <w:sz w:val="20"/>
        </w:rPr>
      </w:pPr>
    </w:p>
    <w:p w14:paraId="21952DA8" w14:textId="56159A21" w:rsidR="00720C7E" w:rsidRDefault="00FB5AB3" w:rsidP="00720C7E">
      <w:pPr>
        <w:pStyle w:val="Telobesedila2"/>
        <w:ind w:left="0"/>
        <w:rPr>
          <w:rFonts w:cs="Arial"/>
          <w:sz w:val="20"/>
        </w:rPr>
      </w:pPr>
      <w:r w:rsidRPr="00241B2C">
        <w:rPr>
          <w:rFonts w:cs="Arial"/>
          <w:sz w:val="20"/>
        </w:rPr>
        <w:t>Koncedent</w:t>
      </w:r>
      <w:r w:rsidR="009F7AA1" w:rsidRPr="00241B2C">
        <w:rPr>
          <w:rFonts w:cs="Arial"/>
          <w:sz w:val="20"/>
        </w:rPr>
        <w:t xml:space="preserve"> ima v primeru neizpolnjevanja oziroma kršitev pogodbenih obveznosti pravico zahtevati zamenjavo odgovornega predstavnika </w:t>
      </w:r>
      <w:r w:rsidRPr="00241B2C">
        <w:rPr>
          <w:rFonts w:cs="Arial"/>
          <w:sz w:val="20"/>
        </w:rPr>
        <w:t>koncesionarja</w:t>
      </w:r>
      <w:r w:rsidR="009F7AA1" w:rsidRPr="00241B2C">
        <w:rPr>
          <w:rFonts w:cs="Arial"/>
          <w:sz w:val="20"/>
        </w:rPr>
        <w:t xml:space="preserve">. </w:t>
      </w:r>
    </w:p>
    <w:p w14:paraId="15C6D9C7" w14:textId="77777777" w:rsidR="00720C7E" w:rsidRDefault="00720C7E" w:rsidP="00720C7E">
      <w:pPr>
        <w:pStyle w:val="Telobesedila2"/>
        <w:ind w:left="0"/>
        <w:rPr>
          <w:rFonts w:cs="Arial"/>
          <w:b/>
        </w:rPr>
      </w:pPr>
    </w:p>
    <w:p w14:paraId="0D08A7DC" w14:textId="4CA28005" w:rsidR="00720C7E" w:rsidRDefault="003C0262" w:rsidP="00720C7E">
      <w:pPr>
        <w:pStyle w:val="Telobesedila2"/>
        <w:jc w:val="center"/>
        <w:rPr>
          <w:rFonts w:cs="Arial"/>
          <w:b/>
          <w:sz w:val="20"/>
        </w:rPr>
      </w:pPr>
      <w:r w:rsidRPr="00720C7E">
        <w:rPr>
          <w:rFonts w:cs="Arial"/>
          <w:b/>
          <w:sz w:val="20"/>
        </w:rPr>
        <w:t>IX.</w:t>
      </w:r>
      <w:r w:rsidR="00640DBC" w:rsidRPr="00720C7E">
        <w:rPr>
          <w:rFonts w:cs="Arial"/>
          <w:b/>
          <w:sz w:val="20"/>
        </w:rPr>
        <w:t xml:space="preserve"> </w:t>
      </w:r>
      <w:r w:rsidRPr="00720C7E">
        <w:rPr>
          <w:rFonts w:cs="Arial"/>
          <w:b/>
          <w:sz w:val="20"/>
        </w:rPr>
        <w:t>RAZVEZNI POGOJ</w:t>
      </w:r>
      <w:r w:rsidR="00640DBC" w:rsidRPr="00720C7E">
        <w:rPr>
          <w:rFonts w:cs="Arial"/>
          <w:b/>
          <w:sz w:val="20"/>
        </w:rPr>
        <w:t xml:space="preserve"> </w:t>
      </w:r>
    </w:p>
    <w:p w14:paraId="11161FA7" w14:textId="77777777" w:rsidR="00720C7E" w:rsidRDefault="00720C7E" w:rsidP="00720C7E">
      <w:pPr>
        <w:pStyle w:val="Telobesedila2"/>
        <w:jc w:val="center"/>
        <w:rPr>
          <w:rFonts w:cs="Arial"/>
          <w:b/>
          <w:sz w:val="20"/>
        </w:rPr>
      </w:pPr>
    </w:p>
    <w:p w14:paraId="1499692E" w14:textId="469179FF" w:rsidR="00720C7E" w:rsidRPr="00720C7E" w:rsidRDefault="003C0262" w:rsidP="00720C7E">
      <w:pPr>
        <w:pStyle w:val="Telobesedila2"/>
        <w:numPr>
          <w:ilvl w:val="0"/>
          <w:numId w:val="10"/>
        </w:numPr>
        <w:jc w:val="center"/>
        <w:rPr>
          <w:rFonts w:cs="Arial"/>
          <w:b/>
          <w:sz w:val="20"/>
        </w:rPr>
      </w:pPr>
      <w:r w:rsidRPr="00720C7E">
        <w:rPr>
          <w:rFonts w:cs="Arial"/>
          <w:b/>
          <w:sz w:val="20"/>
        </w:rPr>
        <w:t>člen</w:t>
      </w:r>
    </w:p>
    <w:p w14:paraId="14F58A6F" w14:textId="77777777" w:rsidR="003C0262" w:rsidRPr="00241B2C" w:rsidRDefault="003C0262" w:rsidP="00720C7E">
      <w:pPr>
        <w:pStyle w:val="Telobesedila2"/>
        <w:spacing w:line="240" w:lineRule="auto"/>
        <w:ind w:left="0"/>
        <w:rPr>
          <w:rFonts w:cs="Arial"/>
          <w:sz w:val="20"/>
        </w:rPr>
      </w:pPr>
      <w:r w:rsidRPr="00241B2C">
        <w:rPr>
          <w:rFonts w:cs="Arial"/>
          <w:sz w:val="20"/>
        </w:rPr>
        <w:t>Koncedent bo po izteku vsakih šest mesecev od sklenitve te pogodbe preveril ali je na dan tega preverjanja pri koncesionarju ali podizvajalcu izpolnjena ena ali več naslednjih okoliščin:</w:t>
      </w:r>
    </w:p>
    <w:p w14:paraId="2ACC7794" w14:textId="77777777" w:rsidR="003C0262" w:rsidRPr="00241B2C" w:rsidRDefault="003C0262" w:rsidP="00D81904">
      <w:pPr>
        <w:pStyle w:val="Telobesedila2"/>
        <w:spacing w:line="240" w:lineRule="auto"/>
        <w:ind w:left="1069" w:hanging="709"/>
        <w:rPr>
          <w:rFonts w:cs="Arial"/>
          <w:sz w:val="20"/>
        </w:rPr>
      </w:pPr>
      <w:r w:rsidRPr="00241B2C">
        <w:rPr>
          <w:rFonts w:cs="Arial"/>
          <w:sz w:val="20"/>
        </w:rPr>
        <w:t>1.</w:t>
      </w:r>
      <w:r w:rsidRPr="00241B2C">
        <w:rPr>
          <w:rFonts w:cs="Arial"/>
          <w:sz w:val="20"/>
        </w:rPr>
        <w:tab/>
        <w:t>da koncesionar ali njegov podizvajalec ne izpolnjuje obveznih dajatev in drugih denarnih nedavčnih obveznosti v skladu z zakonom, ki ureja finančno upravo, ki jih pobira davčni organ v skladu s predpisi države, v kateri ima sedež, ali predpisi države koncedenta, če vrednost teh neplačanih zapadlih obveznosti na dan preverjanja znaša 50 eurov ali več. Šteje se, da koncesionar ali njegov podizvajalec ne izpolnjuje obveznosti iz prejšnjega stavka tudi, če na dan preverjanja ni imel predloženih vseh obračunov davčnih odtegljajev za dohodke iz delovnega razmerja za obdobje zadnjih petih let do dne preverjanja;</w:t>
      </w:r>
    </w:p>
    <w:p w14:paraId="01142589" w14:textId="77777777" w:rsidR="003C0262" w:rsidRPr="00241B2C" w:rsidRDefault="003C0262" w:rsidP="00D81904">
      <w:pPr>
        <w:pStyle w:val="Telobesedila2"/>
        <w:spacing w:line="240" w:lineRule="auto"/>
        <w:rPr>
          <w:rFonts w:cs="Arial"/>
          <w:sz w:val="20"/>
        </w:rPr>
      </w:pPr>
    </w:p>
    <w:p w14:paraId="7CF0B828" w14:textId="77777777" w:rsidR="003C0262" w:rsidRPr="00241B2C" w:rsidRDefault="003C0262" w:rsidP="00D81904">
      <w:pPr>
        <w:pStyle w:val="Telobesedila2"/>
        <w:spacing w:line="240" w:lineRule="auto"/>
        <w:ind w:left="1069" w:hanging="709"/>
        <w:rPr>
          <w:rFonts w:cs="Arial"/>
          <w:sz w:val="20"/>
        </w:rPr>
      </w:pPr>
      <w:r w:rsidRPr="00241B2C">
        <w:rPr>
          <w:rFonts w:cs="Arial"/>
          <w:sz w:val="20"/>
        </w:rPr>
        <w:t>2.</w:t>
      </w:r>
      <w:r w:rsidRPr="00241B2C">
        <w:rPr>
          <w:rFonts w:cs="Arial"/>
          <w:sz w:val="20"/>
        </w:rPr>
        <w:tab/>
        <w:t>da je koncesionar ali njegov podizvajalec izločen iz postopkov oddaje javnih naročil zaradi uvrstitve v        evidenco gospodarskih subjektov z negativnimi referencami;</w:t>
      </w:r>
    </w:p>
    <w:p w14:paraId="39D5C9FF" w14:textId="77777777" w:rsidR="003C0262" w:rsidRPr="00241B2C" w:rsidRDefault="003C0262" w:rsidP="00D81904">
      <w:pPr>
        <w:pStyle w:val="Telobesedila2"/>
        <w:spacing w:line="240" w:lineRule="auto"/>
        <w:rPr>
          <w:rFonts w:cs="Arial"/>
          <w:sz w:val="20"/>
        </w:rPr>
      </w:pPr>
    </w:p>
    <w:p w14:paraId="2A4B01EE" w14:textId="4D58C647" w:rsidR="0003404A" w:rsidRPr="0003404A" w:rsidRDefault="003C0262" w:rsidP="0003404A">
      <w:pPr>
        <w:pStyle w:val="Telobesedila2"/>
        <w:spacing w:line="240" w:lineRule="auto"/>
        <w:ind w:left="1069" w:hanging="709"/>
        <w:rPr>
          <w:rFonts w:cs="Arial"/>
          <w:sz w:val="20"/>
        </w:rPr>
      </w:pPr>
      <w:r w:rsidRPr="00241B2C">
        <w:rPr>
          <w:rFonts w:cs="Arial"/>
          <w:sz w:val="20"/>
        </w:rPr>
        <w:t xml:space="preserve">3.  </w:t>
      </w:r>
      <w:r w:rsidRPr="00241B2C">
        <w:rPr>
          <w:rFonts w:cs="Arial"/>
          <w:sz w:val="20"/>
        </w:rPr>
        <w:tab/>
        <w:t xml:space="preserve">da je v zadnjih treh letih pred dnevom preverjanja pristojni organ Republike Slovenije ali druge države članice ali tretje države pri koncesionarju ali njegovemu podizvajalcu ugotovil najmanj dve kršitvi v zvezi </w:t>
      </w:r>
      <w:r w:rsidR="0003404A" w:rsidRPr="0003404A">
        <w:rPr>
          <w:rFonts w:cs="Arial"/>
          <w:sz w:val="20"/>
        </w:rPr>
        <w:t>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03404A">
        <w:rPr>
          <w:rFonts w:cs="Arial"/>
          <w:sz w:val="20"/>
        </w:rPr>
        <w:t xml:space="preserve"> </w:t>
      </w:r>
    </w:p>
    <w:p w14:paraId="6ADE8A1B" w14:textId="71AA389E" w:rsidR="000E2156" w:rsidRPr="00241B2C" w:rsidRDefault="000E2156" w:rsidP="0003404A">
      <w:pPr>
        <w:pStyle w:val="Telobesedila2"/>
        <w:overflowPunct/>
        <w:autoSpaceDE/>
        <w:autoSpaceDN/>
        <w:adjustRightInd/>
        <w:spacing w:line="240" w:lineRule="auto"/>
        <w:ind w:left="1069" w:hanging="709"/>
        <w:textAlignment w:val="auto"/>
        <w:rPr>
          <w:rFonts w:cs="Arial"/>
          <w:sz w:val="20"/>
        </w:rPr>
      </w:pPr>
    </w:p>
    <w:p w14:paraId="76652850" w14:textId="64D5E8AB" w:rsidR="003C0262" w:rsidRPr="00720C7E" w:rsidRDefault="003C0262" w:rsidP="00D81904">
      <w:pPr>
        <w:pStyle w:val="Telobesedila2"/>
        <w:spacing w:line="240" w:lineRule="auto"/>
        <w:jc w:val="center"/>
        <w:rPr>
          <w:rFonts w:cs="Arial"/>
          <w:b/>
          <w:sz w:val="20"/>
        </w:rPr>
      </w:pPr>
      <w:r w:rsidRPr="00720C7E">
        <w:rPr>
          <w:rFonts w:cs="Arial"/>
          <w:b/>
          <w:sz w:val="20"/>
        </w:rPr>
        <w:t>1</w:t>
      </w:r>
      <w:r w:rsidR="00241B2C" w:rsidRPr="00720C7E">
        <w:rPr>
          <w:rFonts w:cs="Arial"/>
          <w:b/>
          <w:sz w:val="20"/>
        </w:rPr>
        <w:t>7</w:t>
      </w:r>
      <w:r w:rsidRPr="00720C7E">
        <w:rPr>
          <w:rFonts w:cs="Arial"/>
          <w:b/>
          <w:sz w:val="20"/>
        </w:rPr>
        <w:t>. člen</w:t>
      </w:r>
    </w:p>
    <w:p w14:paraId="21C884AB" w14:textId="77777777" w:rsidR="003C0262" w:rsidRPr="00241B2C" w:rsidRDefault="003C0262" w:rsidP="00D81904">
      <w:pPr>
        <w:pStyle w:val="Telobesedila2"/>
        <w:spacing w:line="240" w:lineRule="auto"/>
        <w:rPr>
          <w:rFonts w:cs="Arial"/>
          <w:sz w:val="20"/>
        </w:rPr>
      </w:pPr>
    </w:p>
    <w:p w14:paraId="2496547D" w14:textId="77777777" w:rsidR="003C0262" w:rsidRPr="00241B2C" w:rsidRDefault="003C0262" w:rsidP="00720C7E">
      <w:pPr>
        <w:pStyle w:val="Telobesedila2"/>
        <w:spacing w:line="240" w:lineRule="auto"/>
        <w:ind w:left="0"/>
        <w:rPr>
          <w:rFonts w:cs="Arial"/>
          <w:sz w:val="20"/>
        </w:rPr>
      </w:pPr>
      <w:r w:rsidRPr="00241B2C">
        <w:rPr>
          <w:rFonts w:cs="Arial"/>
          <w:sz w:val="20"/>
        </w:rPr>
        <w:t>V primeru ugotovljene izpolnitve okoliščine iz prejšnjega člena bo koncedent v roku petih dni o tem obvestil koncesionarja in takoj, vendar najkasneje 30 dni od poteka roka za preverjanje iz prejšnjega člena, začel nov postopek javnega razpisa.</w:t>
      </w:r>
    </w:p>
    <w:p w14:paraId="3633F403" w14:textId="77777777" w:rsidR="003C0262" w:rsidRPr="00241B2C" w:rsidRDefault="003C0262" w:rsidP="00D81904">
      <w:pPr>
        <w:pStyle w:val="Telobesedila2"/>
        <w:spacing w:line="240" w:lineRule="auto"/>
        <w:rPr>
          <w:rFonts w:cs="Arial"/>
          <w:sz w:val="20"/>
        </w:rPr>
      </w:pPr>
    </w:p>
    <w:p w14:paraId="0224DE33" w14:textId="03F5C175" w:rsidR="003C0262" w:rsidRPr="00241B2C" w:rsidRDefault="003C0262" w:rsidP="00720C7E">
      <w:pPr>
        <w:pStyle w:val="Telobesedila2"/>
        <w:spacing w:line="240" w:lineRule="auto"/>
        <w:ind w:left="0"/>
        <w:rPr>
          <w:rFonts w:cs="Arial"/>
          <w:sz w:val="20"/>
        </w:rPr>
      </w:pPr>
      <w:r w:rsidRPr="00241B2C">
        <w:rPr>
          <w:rFonts w:cs="Arial"/>
          <w:sz w:val="20"/>
        </w:rPr>
        <w:t>V primeru izpolnitve okoliščine iz prejšnjega člena pri nominiranih podizvajalcih, lahko koncesionar v roku desetih dni po prejemu obvestila iz prejšnjega odstavka zamenja podizvajalca v skladu s 94. členom Zakona o javnem naročanju (</w:t>
      </w:r>
      <w:r w:rsidR="00E66DB8" w:rsidRPr="00E66DB8">
        <w:rPr>
          <w:sz w:val="20"/>
        </w:rPr>
        <w:t xml:space="preserve">Uradni list RS, št. </w:t>
      </w:r>
      <w:hyperlink r:id="rId10" w:tgtFrame="_blank" w:tooltip="Zakon o javnem naročanju (ZJN-3)" w:history="1">
        <w:r w:rsidR="00E66DB8" w:rsidRPr="00E66DB8">
          <w:rPr>
            <w:color w:val="0000FF"/>
            <w:sz w:val="20"/>
            <w:u w:val="single"/>
          </w:rPr>
          <w:t>91/15</w:t>
        </w:r>
      </w:hyperlink>
      <w:r w:rsidR="00E66DB8" w:rsidRPr="00E66DB8">
        <w:rPr>
          <w:sz w:val="20"/>
        </w:rPr>
        <w:t xml:space="preserve">, </w:t>
      </w:r>
      <w:hyperlink r:id="rId11" w:tgtFrame="_blank" w:tooltip="Zakon o spremembah in dopolnitvah Zakona o javnem naročanju" w:history="1">
        <w:r w:rsidR="00E66DB8" w:rsidRPr="00E66DB8">
          <w:rPr>
            <w:color w:val="0000FF"/>
            <w:sz w:val="20"/>
            <w:u w:val="single"/>
          </w:rPr>
          <w:t>14/18</w:t>
        </w:r>
      </w:hyperlink>
      <w:r w:rsidR="00E66DB8" w:rsidRPr="00E66DB8">
        <w:rPr>
          <w:sz w:val="20"/>
        </w:rPr>
        <w:t xml:space="preserve">, </w:t>
      </w:r>
      <w:hyperlink r:id="rId12" w:tgtFrame="_blank" w:tooltip="Zakon o spremembah in dopolnitvah Zakona o javnem naročanju" w:history="1">
        <w:r w:rsidR="00E66DB8" w:rsidRPr="00E66DB8">
          <w:rPr>
            <w:color w:val="0000FF"/>
            <w:sz w:val="20"/>
            <w:u w:val="single"/>
          </w:rPr>
          <w:t>121/21</w:t>
        </w:r>
      </w:hyperlink>
      <w:r w:rsidR="00E66DB8" w:rsidRPr="00E66DB8">
        <w:rPr>
          <w:sz w:val="20"/>
        </w:rPr>
        <w:t xml:space="preserve">, </w:t>
      </w:r>
      <w:hyperlink r:id="rId13" w:tgtFrame="_blank" w:tooltip="Zakon o spremembah in dopolnitvah Zakona o javnem naročanju" w:history="1">
        <w:r w:rsidR="00E66DB8" w:rsidRPr="00E66DB8">
          <w:rPr>
            <w:color w:val="0000FF"/>
            <w:sz w:val="20"/>
            <w:u w:val="single"/>
          </w:rPr>
          <w:t>10/22</w:t>
        </w:r>
      </w:hyperlink>
      <w:r w:rsidR="00E66DB8" w:rsidRPr="00E66DB8">
        <w:rPr>
          <w:sz w:val="20"/>
        </w:rPr>
        <w:t xml:space="preserve"> in </w:t>
      </w:r>
      <w:hyperlink r:id="rId14" w:tgtFrame="_blank" w:tooltip="Odločba o ugotovitvi, da je točka b) četrtega odstavka 75. člena in točka c) drugega odstavka v zvezi s petim odstavkom 67.a člena Zakona o javnem naročanju v neskladju z Ustavo" w:history="1">
        <w:r w:rsidR="00E66DB8" w:rsidRPr="00E66DB8">
          <w:rPr>
            <w:color w:val="0000FF"/>
            <w:sz w:val="20"/>
            <w:u w:val="single"/>
          </w:rPr>
          <w:t>74/22</w:t>
        </w:r>
      </w:hyperlink>
      <w:r w:rsidR="00E66DB8" w:rsidRPr="00E66DB8">
        <w:rPr>
          <w:sz w:val="20"/>
        </w:rPr>
        <w:t xml:space="preserve"> – </w:t>
      </w:r>
      <w:proofErr w:type="spellStart"/>
      <w:r w:rsidR="00E66DB8" w:rsidRPr="00E66DB8">
        <w:rPr>
          <w:sz w:val="20"/>
        </w:rPr>
        <w:t>odl</w:t>
      </w:r>
      <w:proofErr w:type="spellEnd"/>
      <w:r w:rsidR="00E66DB8" w:rsidRPr="00E66DB8">
        <w:rPr>
          <w:sz w:val="20"/>
        </w:rPr>
        <w:t>. US</w:t>
      </w:r>
      <w:r w:rsidRPr="00241B2C">
        <w:rPr>
          <w:rFonts w:cs="Arial"/>
          <w:sz w:val="20"/>
        </w:rPr>
        <w:t>; ZJN-3) in določili te pogodbe, pod pogojem, da ta zamenjava ne predstavlja bistvene spremembe pogodbe. V kolikor koncesionar v prej navedenem roku ne predlaga novega podizvajalca ali če naročnik v skladu s 94. členom ZJN-3 pravočasno predlaganega novega podizvajalca zavrne, bo koncedent takoj, vendar najkasneje 45 dni od poteka roka za preverjanje iz prejšnjega člena začel nov postopek javnega razpisa.</w:t>
      </w:r>
    </w:p>
    <w:p w14:paraId="5B6D0C77" w14:textId="77777777" w:rsidR="003C0262" w:rsidRPr="00241B2C" w:rsidRDefault="003C0262" w:rsidP="003C0262">
      <w:pPr>
        <w:pStyle w:val="Telobesedila2"/>
        <w:rPr>
          <w:rFonts w:cs="Arial"/>
          <w:sz w:val="20"/>
        </w:rPr>
      </w:pPr>
    </w:p>
    <w:p w14:paraId="40C3A48F" w14:textId="48CD70B1" w:rsidR="003C0262" w:rsidRDefault="003C0262" w:rsidP="00720C7E">
      <w:pPr>
        <w:pStyle w:val="Telobesedila2"/>
        <w:jc w:val="center"/>
        <w:rPr>
          <w:rFonts w:cs="Arial"/>
          <w:b/>
          <w:sz w:val="20"/>
        </w:rPr>
      </w:pPr>
      <w:r w:rsidRPr="00720C7E">
        <w:rPr>
          <w:rFonts w:cs="Arial"/>
          <w:b/>
          <w:sz w:val="20"/>
        </w:rPr>
        <w:t>1</w:t>
      </w:r>
      <w:r w:rsidR="00241B2C" w:rsidRPr="00720C7E">
        <w:rPr>
          <w:rFonts w:cs="Arial"/>
          <w:b/>
          <w:sz w:val="20"/>
        </w:rPr>
        <w:t>8</w:t>
      </w:r>
      <w:r w:rsidRPr="00720C7E">
        <w:rPr>
          <w:rFonts w:cs="Arial"/>
          <w:b/>
          <w:sz w:val="20"/>
        </w:rPr>
        <w:t>. člen</w:t>
      </w:r>
    </w:p>
    <w:p w14:paraId="0C692187" w14:textId="77777777" w:rsidR="00720C7E" w:rsidRPr="00720C7E" w:rsidRDefault="00720C7E" w:rsidP="00720C7E">
      <w:pPr>
        <w:pStyle w:val="Telobesedila2"/>
        <w:jc w:val="center"/>
        <w:rPr>
          <w:rFonts w:cs="Arial"/>
          <w:b/>
          <w:sz w:val="20"/>
        </w:rPr>
      </w:pPr>
    </w:p>
    <w:p w14:paraId="2C8CE90E" w14:textId="4775B102" w:rsidR="003C0262" w:rsidRPr="00241B2C" w:rsidRDefault="003C0262" w:rsidP="00720C7E">
      <w:pPr>
        <w:pStyle w:val="Telobesedila2"/>
        <w:spacing w:line="240" w:lineRule="auto"/>
        <w:ind w:left="0"/>
        <w:rPr>
          <w:rFonts w:cs="Arial"/>
          <w:sz w:val="20"/>
        </w:rPr>
      </w:pPr>
      <w:r w:rsidRPr="00241B2C">
        <w:rPr>
          <w:rFonts w:cs="Arial"/>
          <w:sz w:val="20"/>
        </w:rPr>
        <w:t>Ta pogodba je sklenjena pod razveznim pogojem, ki se, v primeru izpolnitve okoliščin iz 1</w:t>
      </w:r>
      <w:r w:rsidR="002A6CB8">
        <w:rPr>
          <w:rFonts w:cs="Arial"/>
          <w:sz w:val="20"/>
        </w:rPr>
        <w:t>6</w:t>
      </w:r>
      <w:r w:rsidRPr="00241B2C">
        <w:rPr>
          <w:rFonts w:cs="Arial"/>
          <w:sz w:val="20"/>
        </w:rPr>
        <w:t>. člena ter ob upoštevanju prejšnjega člena, uresniči z dnem sklenitve nove pogodbe o izvedbi javnega naročila za predmetno naročilo. O datumu sklenitve nove pogodbe bo naročnik obvestil izvajalca.</w:t>
      </w:r>
    </w:p>
    <w:p w14:paraId="34D57AA1" w14:textId="77777777" w:rsidR="003E46A8" w:rsidRDefault="003E46A8" w:rsidP="00156893">
      <w:pPr>
        <w:pStyle w:val="Telobesedila2"/>
        <w:spacing w:line="240" w:lineRule="auto"/>
        <w:rPr>
          <w:rFonts w:cs="Arial"/>
          <w:sz w:val="20"/>
        </w:rPr>
      </w:pPr>
    </w:p>
    <w:p w14:paraId="6CF2EEDC" w14:textId="599A0C63" w:rsidR="00241B2C" w:rsidRDefault="00574C40" w:rsidP="00720C7E">
      <w:pPr>
        <w:pStyle w:val="Telobesedila2"/>
        <w:spacing w:line="240" w:lineRule="auto"/>
        <w:ind w:left="0"/>
        <w:rPr>
          <w:rFonts w:cs="Arial"/>
          <w:sz w:val="20"/>
        </w:rPr>
      </w:pPr>
      <w:r>
        <w:rPr>
          <w:rFonts w:cs="Arial"/>
          <w:sz w:val="20"/>
        </w:rPr>
        <w:t>Ta p</w:t>
      </w:r>
      <w:r w:rsidR="00241B2C" w:rsidRPr="00F52583">
        <w:rPr>
          <w:rFonts w:cs="Arial"/>
          <w:sz w:val="20"/>
        </w:rPr>
        <w:t xml:space="preserve">ogodba je sklenjena z </w:t>
      </w:r>
      <w:proofErr w:type="spellStart"/>
      <w:r w:rsidR="00241B2C" w:rsidRPr="00F52583">
        <w:rPr>
          <w:rFonts w:cs="Arial"/>
          <w:sz w:val="20"/>
        </w:rPr>
        <w:t>odložnim</w:t>
      </w:r>
      <w:proofErr w:type="spellEnd"/>
      <w:r w:rsidR="00241B2C" w:rsidRPr="00F52583">
        <w:rPr>
          <w:rFonts w:cs="Arial"/>
          <w:sz w:val="20"/>
        </w:rPr>
        <w:t xml:space="preserve"> pogojem in sicer mora izvajalec za izpolnitev pogoja predložiti v roku 20 dni</w:t>
      </w:r>
      <w:r w:rsidR="00241B2C">
        <w:rPr>
          <w:rFonts w:cs="Arial"/>
          <w:sz w:val="20"/>
        </w:rPr>
        <w:t xml:space="preserve"> </w:t>
      </w:r>
      <w:r w:rsidR="00241B2C" w:rsidRPr="00F52583">
        <w:rPr>
          <w:rFonts w:cs="Arial"/>
          <w:sz w:val="20"/>
        </w:rPr>
        <w:t>po prejemu podpisane</w:t>
      </w:r>
      <w:r>
        <w:rPr>
          <w:rFonts w:cs="Arial"/>
          <w:sz w:val="20"/>
        </w:rPr>
        <w:t xml:space="preserve"> te</w:t>
      </w:r>
      <w:r w:rsidR="00241B2C" w:rsidRPr="00F52583">
        <w:rPr>
          <w:rFonts w:cs="Arial"/>
          <w:sz w:val="20"/>
        </w:rPr>
        <w:t xml:space="preserve"> pogodbe garancijo za dobro izvedbo pogodbenih obveznosti.</w:t>
      </w:r>
      <w:r w:rsidR="00241B2C">
        <w:rPr>
          <w:rFonts w:cs="Arial"/>
          <w:sz w:val="20"/>
        </w:rPr>
        <w:t xml:space="preserve"> </w:t>
      </w:r>
      <w:r w:rsidR="00241B2C" w:rsidRPr="00F52583">
        <w:rPr>
          <w:rFonts w:cs="Arial"/>
          <w:sz w:val="20"/>
        </w:rPr>
        <w:t>Če izvajalec</w:t>
      </w:r>
      <w:r w:rsidR="00720C7E">
        <w:rPr>
          <w:rFonts w:cs="Arial"/>
          <w:sz w:val="20"/>
        </w:rPr>
        <w:t xml:space="preserve"> </w:t>
      </w:r>
      <w:r w:rsidR="00241B2C" w:rsidRPr="00F52583">
        <w:rPr>
          <w:rFonts w:cs="Arial"/>
          <w:sz w:val="20"/>
        </w:rPr>
        <w:t>ne bo izpolnil zahtevanih obveznosti iz prvega odstavka tega člena te pogodbe, se šteje, da pogodba</w:t>
      </w:r>
      <w:r w:rsidR="00241B2C">
        <w:rPr>
          <w:rFonts w:cs="Arial"/>
          <w:sz w:val="20"/>
        </w:rPr>
        <w:t xml:space="preserve"> </w:t>
      </w:r>
      <w:r w:rsidR="00241B2C" w:rsidRPr="00F52583">
        <w:rPr>
          <w:rFonts w:cs="Arial"/>
          <w:sz w:val="20"/>
        </w:rPr>
        <w:t>ni bila sklenjena, v nasprotnem primeru, ob izpolnitvi</w:t>
      </w:r>
      <w:r w:rsidR="00241B2C">
        <w:rPr>
          <w:rFonts w:cs="Arial"/>
          <w:sz w:val="20"/>
        </w:rPr>
        <w:t xml:space="preserve"> </w:t>
      </w:r>
      <w:r w:rsidR="00241B2C" w:rsidRPr="00F52583">
        <w:rPr>
          <w:rFonts w:cs="Arial"/>
          <w:sz w:val="20"/>
        </w:rPr>
        <w:t xml:space="preserve">pogoja iz prvega odstavka tega člena, pa </w:t>
      </w:r>
      <w:r>
        <w:rPr>
          <w:rFonts w:cs="Arial"/>
          <w:sz w:val="20"/>
        </w:rPr>
        <w:t xml:space="preserve">ta </w:t>
      </w:r>
      <w:r w:rsidR="00241B2C" w:rsidRPr="00F52583">
        <w:rPr>
          <w:rFonts w:cs="Arial"/>
          <w:sz w:val="20"/>
        </w:rPr>
        <w:t xml:space="preserve">pogodba učinkuje </w:t>
      </w:r>
      <w:r w:rsidR="00241B2C" w:rsidRPr="00F52583">
        <w:rPr>
          <w:rFonts w:cs="Arial"/>
          <w:sz w:val="20"/>
        </w:rPr>
        <w:lastRenderedPageBreak/>
        <w:t xml:space="preserve">od dneva sklenitve </w:t>
      </w:r>
      <w:r>
        <w:rPr>
          <w:rFonts w:cs="Arial"/>
          <w:sz w:val="20"/>
        </w:rPr>
        <w:t xml:space="preserve">te </w:t>
      </w:r>
      <w:r w:rsidR="00241B2C" w:rsidRPr="00F52583">
        <w:rPr>
          <w:rFonts w:cs="Arial"/>
          <w:sz w:val="20"/>
        </w:rPr>
        <w:t>pogodbe. Kot datum sklenitve</w:t>
      </w:r>
      <w:r w:rsidR="00241B2C">
        <w:rPr>
          <w:rFonts w:cs="Arial"/>
          <w:sz w:val="20"/>
        </w:rPr>
        <w:t xml:space="preserve"> </w:t>
      </w:r>
      <w:r>
        <w:rPr>
          <w:rFonts w:cs="Arial"/>
          <w:sz w:val="20"/>
        </w:rPr>
        <w:t xml:space="preserve">te </w:t>
      </w:r>
      <w:r w:rsidR="00241B2C" w:rsidRPr="00F52583">
        <w:rPr>
          <w:rFonts w:cs="Arial"/>
          <w:sz w:val="20"/>
        </w:rPr>
        <w:t>pogodbe se šteje datum zadnjega podpisa pogodbenih strank.</w:t>
      </w:r>
    </w:p>
    <w:p w14:paraId="3390115E" w14:textId="627F13CD" w:rsidR="00720C7E" w:rsidRDefault="00720C7E">
      <w:pPr>
        <w:rPr>
          <w:rFonts w:cs="Arial"/>
          <w:b/>
        </w:rPr>
      </w:pPr>
    </w:p>
    <w:p w14:paraId="7CCE4355" w14:textId="7550B080" w:rsidR="00E86E95" w:rsidRPr="00241B2C" w:rsidRDefault="00E765AA" w:rsidP="00E86E95">
      <w:pPr>
        <w:pStyle w:val="Telobesedila2"/>
        <w:jc w:val="center"/>
        <w:rPr>
          <w:rFonts w:cs="Arial"/>
          <w:b/>
          <w:sz w:val="20"/>
        </w:rPr>
      </w:pPr>
      <w:r w:rsidRPr="00241B2C">
        <w:rPr>
          <w:rFonts w:cs="Arial"/>
          <w:b/>
          <w:sz w:val="20"/>
        </w:rPr>
        <w:t>X</w:t>
      </w:r>
      <w:r w:rsidR="00E86E95" w:rsidRPr="00241B2C">
        <w:rPr>
          <w:rFonts w:cs="Arial"/>
          <w:b/>
          <w:sz w:val="20"/>
        </w:rPr>
        <w:t>. KONČNE DOLOČBE</w:t>
      </w:r>
    </w:p>
    <w:p w14:paraId="07D2DC1A" w14:textId="77777777" w:rsidR="005452F8" w:rsidRPr="00241B2C" w:rsidRDefault="005452F8" w:rsidP="007F27D5">
      <w:pPr>
        <w:numPr>
          <w:ilvl w:val="12"/>
          <w:numId w:val="0"/>
        </w:numPr>
        <w:jc w:val="both"/>
        <w:rPr>
          <w:rFonts w:cs="Arial"/>
        </w:rPr>
      </w:pPr>
    </w:p>
    <w:p w14:paraId="3F5280A7" w14:textId="318F0800" w:rsidR="007F27D5" w:rsidRPr="00241B2C" w:rsidRDefault="00241B2C" w:rsidP="00F52583">
      <w:pPr>
        <w:pStyle w:val="clen2"/>
        <w:spacing w:after="0"/>
        <w:ind w:left="360"/>
        <w:rPr>
          <w:rFonts w:ascii="Arial" w:hAnsi="Arial" w:cs="Arial"/>
          <w:lang w:val="sl-SI"/>
        </w:rPr>
      </w:pPr>
      <w:r>
        <w:rPr>
          <w:rFonts w:ascii="Arial" w:hAnsi="Arial" w:cs="Arial"/>
          <w:lang w:val="sl-SI"/>
        </w:rPr>
        <w:t>19</w:t>
      </w:r>
      <w:r w:rsidR="000E2156" w:rsidRPr="00241B2C">
        <w:rPr>
          <w:rFonts w:ascii="Arial" w:hAnsi="Arial" w:cs="Arial"/>
          <w:lang w:val="sl-SI"/>
        </w:rPr>
        <w:t xml:space="preserve">. </w:t>
      </w:r>
      <w:r w:rsidR="007F27D5" w:rsidRPr="00241B2C">
        <w:rPr>
          <w:rFonts w:ascii="Arial" w:hAnsi="Arial" w:cs="Arial"/>
          <w:lang w:val="sl-SI"/>
        </w:rPr>
        <w:t>člen</w:t>
      </w:r>
    </w:p>
    <w:p w14:paraId="5B1E4AC7" w14:textId="77777777" w:rsidR="007F27D5" w:rsidRPr="00241B2C" w:rsidRDefault="007F27D5" w:rsidP="007F27D5">
      <w:pPr>
        <w:jc w:val="center"/>
        <w:rPr>
          <w:rFonts w:cs="Arial"/>
          <w:b/>
        </w:rPr>
      </w:pPr>
      <w:r w:rsidRPr="00241B2C">
        <w:rPr>
          <w:rFonts w:cs="Arial"/>
          <w:b/>
        </w:rPr>
        <w:t> </w:t>
      </w:r>
    </w:p>
    <w:p w14:paraId="34279267" w14:textId="475DA264" w:rsidR="00502227" w:rsidRPr="00241B2C" w:rsidRDefault="00502227" w:rsidP="007F27D5">
      <w:pPr>
        <w:jc w:val="both"/>
        <w:rPr>
          <w:rFonts w:cs="Arial"/>
        </w:rPr>
      </w:pPr>
      <w:r w:rsidRPr="00241B2C">
        <w:rPr>
          <w:rFonts w:cs="Arial"/>
        </w:rPr>
        <w:t xml:space="preserve">Pogodbeni stranki sta soglasni, da je sestavni del te pogodbe tudi </w:t>
      </w:r>
      <w:r w:rsidR="00557FE8">
        <w:rPr>
          <w:rFonts w:cs="Arial"/>
        </w:rPr>
        <w:t>K</w:t>
      </w:r>
      <w:r w:rsidRPr="00241B2C">
        <w:rPr>
          <w:rFonts w:cs="Arial"/>
        </w:rPr>
        <w:t xml:space="preserve">oncesijska pogodba in priloge h </w:t>
      </w:r>
      <w:r w:rsidR="00557FE8">
        <w:rPr>
          <w:rFonts w:cs="Arial"/>
        </w:rPr>
        <w:t>K</w:t>
      </w:r>
      <w:r w:rsidRPr="00241B2C">
        <w:rPr>
          <w:rFonts w:cs="Arial"/>
        </w:rPr>
        <w:t>oncesijski pogodbi</w:t>
      </w:r>
      <w:r w:rsidR="007C2C5C" w:rsidRPr="00241B2C">
        <w:rPr>
          <w:rFonts w:cs="Arial"/>
        </w:rPr>
        <w:t>.</w:t>
      </w:r>
    </w:p>
    <w:p w14:paraId="6D2858A6" w14:textId="77777777" w:rsidR="00502227" w:rsidRPr="00241B2C" w:rsidRDefault="00502227" w:rsidP="007F27D5">
      <w:pPr>
        <w:jc w:val="both"/>
        <w:rPr>
          <w:rFonts w:cs="Arial"/>
        </w:rPr>
      </w:pPr>
    </w:p>
    <w:p w14:paraId="3FDDD356" w14:textId="60F10C28" w:rsidR="001C3278" w:rsidRPr="00241B2C" w:rsidRDefault="00F52583" w:rsidP="00F52583">
      <w:pPr>
        <w:pStyle w:val="clen2"/>
        <w:spacing w:after="0"/>
        <w:ind w:left="360"/>
        <w:rPr>
          <w:rFonts w:ascii="Arial" w:hAnsi="Arial" w:cs="Arial"/>
          <w:lang w:val="sl-SI"/>
        </w:rPr>
      </w:pPr>
      <w:r w:rsidRPr="00241B2C">
        <w:rPr>
          <w:rFonts w:ascii="Arial" w:hAnsi="Arial" w:cs="Arial"/>
          <w:lang w:val="sl-SI"/>
        </w:rPr>
        <w:t>2</w:t>
      </w:r>
      <w:r>
        <w:rPr>
          <w:rFonts w:ascii="Arial" w:hAnsi="Arial" w:cs="Arial"/>
          <w:lang w:val="sl-SI"/>
        </w:rPr>
        <w:t>0</w:t>
      </w:r>
      <w:r w:rsidR="000E2156" w:rsidRPr="00241B2C">
        <w:rPr>
          <w:rFonts w:ascii="Arial" w:hAnsi="Arial" w:cs="Arial"/>
          <w:lang w:val="sl-SI"/>
        </w:rPr>
        <w:t xml:space="preserve">. </w:t>
      </w:r>
      <w:r w:rsidR="001C3278" w:rsidRPr="00241B2C">
        <w:rPr>
          <w:rFonts w:ascii="Arial" w:hAnsi="Arial" w:cs="Arial"/>
          <w:lang w:val="sl-SI"/>
        </w:rPr>
        <w:t>člen</w:t>
      </w:r>
    </w:p>
    <w:p w14:paraId="3C016DF9" w14:textId="77777777" w:rsidR="00502227" w:rsidRPr="00241B2C" w:rsidRDefault="00502227" w:rsidP="007F27D5">
      <w:pPr>
        <w:jc w:val="both"/>
        <w:rPr>
          <w:rFonts w:cs="Arial"/>
        </w:rPr>
      </w:pPr>
    </w:p>
    <w:p w14:paraId="1DE4BA3B" w14:textId="77777777" w:rsidR="007F27D5" w:rsidRPr="00241B2C" w:rsidRDefault="007F27D5" w:rsidP="007F27D5">
      <w:pPr>
        <w:jc w:val="both"/>
        <w:rPr>
          <w:rFonts w:cs="Arial"/>
        </w:rPr>
      </w:pPr>
      <w:r w:rsidRPr="00241B2C">
        <w:rPr>
          <w:rFonts w:cs="Arial"/>
        </w:rPr>
        <w:t>Morebitne spore, ki bi nastali ob izvajanju te pogodbe, bosta pogodbeni stranki reševali sporazumno.</w:t>
      </w:r>
    </w:p>
    <w:p w14:paraId="6AC93BED" w14:textId="77777777" w:rsidR="007F27D5" w:rsidRPr="00241B2C" w:rsidRDefault="007F27D5" w:rsidP="007F27D5">
      <w:pPr>
        <w:jc w:val="both"/>
        <w:rPr>
          <w:rFonts w:cs="Arial"/>
        </w:rPr>
      </w:pPr>
      <w:r w:rsidRPr="00241B2C">
        <w:rPr>
          <w:rFonts w:cs="Arial"/>
        </w:rPr>
        <w:t> </w:t>
      </w:r>
    </w:p>
    <w:p w14:paraId="450CF2C7" w14:textId="77777777" w:rsidR="007F27D5" w:rsidRPr="00241B2C" w:rsidRDefault="007F27D5" w:rsidP="007F27D5">
      <w:pPr>
        <w:jc w:val="both"/>
        <w:rPr>
          <w:rFonts w:cs="Arial"/>
        </w:rPr>
      </w:pPr>
      <w:r w:rsidRPr="00241B2C">
        <w:rPr>
          <w:rFonts w:cs="Arial"/>
        </w:rPr>
        <w:t>Če spornega vprašanja pogodbeni stranki ne bi mogli rešiti sporazumno, je za rešitev spora pristojno stvarno pristojno sodišče v Ljubljani.</w:t>
      </w:r>
    </w:p>
    <w:p w14:paraId="1CCA838D" w14:textId="77777777" w:rsidR="00E1079C" w:rsidRPr="00241B2C" w:rsidRDefault="00E1079C" w:rsidP="007F27D5">
      <w:pPr>
        <w:rPr>
          <w:rFonts w:cs="Arial"/>
          <w:b/>
        </w:rPr>
      </w:pPr>
    </w:p>
    <w:p w14:paraId="20258819" w14:textId="7B43C8FE" w:rsidR="005B67EA" w:rsidRPr="00241B2C" w:rsidRDefault="000E2156" w:rsidP="000B2062">
      <w:pPr>
        <w:pStyle w:val="clen2"/>
        <w:spacing w:after="0"/>
        <w:ind w:left="360"/>
        <w:rPr>
          <w:rFonts w:ascii="Arial" w:hAnsi="Arial" w:cs="Arial"/>
          <w:lang w:val="sl-SI"/>
        </w:rPr>
      </w:pPr>
      <w:r w:rsidRPr="00241B2C">
        <w:rPr>
          <w:rFonts w:ascii="Arial" w:hAnsi="Arial" w:cs="Arial"/>
          <w:lang w:val="sl-SI"/>
        </w:rPr>
        <w:t>2</w:t>
      </w:r>
      <w:r w:rsidR="00F52583">
        <w:rPr>
          <w:rFonts w:ascii="Arial" w:hAnsi="Arial" w:cs="Arial"/>
          <w:lang w:val="sl-SI"/>
        </w:rPr>
        <w:t>1</w:t>
      </w:r>
      <w:r w:rsidRPr="00241B2C">
        <w:rPr>
          <w:rFonts w:ascii="Arial" w:hAnsi="Arial" w:cs="Arial"/>
          <w:lang w:val="sl-SI"/>
        </w:rPr>
        <w:t xml:space="preserve">. </w:t>
      </w:r>
      <w:r w:rsidR="005B67EA" w:rsidRPr="00241B2C">
        <w:rPr>
          <w:rFonts w:ascii="Arial" w:hAnsi="Arial" w:cs="Arial"/>
          <w:lang w:val="sl-SI"/>
        </w:rPr>
        <w:t>člen</w:t>
      </w:r>
    </w:p>
    <w:p w14:paraId="5AE2F2AF" w14:textId="77777777" w:rsidR="00492B14" w:rsidRPr="00241B2C" w:rsidRDefault="00492B14" w:rsidP="00492B14">
      <w:pPr>
        <w:pStyle w:val="clen2"/>
        <w:spacing w:after="0"/>
        <w:jc w:val="left"/>
        <w:rPr>
          <w:rFonts w:ascii="Arial" w:hAnsi="Arial" w:cs="Arial"/>
          <w:lang w:val="sl-SI"/>
        </w:rPr>
      </w:pPr>
    </w:p>
    <w:p w14:paraId="4F8507FA" w14:textId="70BA4247" w:rsidR="00515D05" w:rsidRPr="00241B2C" w:rsidRDefault="00515D05" w:rsidP="00515D05">
      <w:pPr>
        <w:jc w:val="both"/>
        <w:rPr>
          <w:rFonts w:cs="Arial"/>
        </w:rPr>
      </w:pPr>
      <w:r w:rsidRPr="00241B2C">
        <w:rPr>
          <w:rFonts w:cs="Arial"/>
        </w:rPr>
        <w:t>Pogodba je nična, če kdo v imenu ali na račun izvajalca predstavniku ali posredniku organa ali organizacije iz javnega sektorja obljubi, ponudi ali da kakšno nedovoljeno korist za:</w:t>
      </w:r>
    </w:p>
    <w:p w14:paraId="3D8FEAF2" w14:textId="77777777" w:rsidR="00515D05" w:rsidRPr="00241B2C" w:rsidRDefault="00515D05" w:rsidP="00515D05">
      <w:pPr>
        <w:numPr>
          <w:ilvl w:val="0"/>
          <w:numId w:val="33"/>
        </w:numPr>
        <w:jc w:val="both"/>
        <w:rPr>
          <w:rFonts w:cs="Arial"/>
        </w:rPr>
      </w:pPr>
      <w:r w:rsidRPr="00241B2C">
        <w:rPr>
          <w:rFonts w:cs="Arial"/>
        </w:rPr>
        <w:t>pridobitev posla,</w:t>
      </w:r>
    </w:p>
    <w:p w14:paraId="553519AF" w14:textId="77777777" w:rsidR="00515D05" w:rsidRPr="00241B2C" w:rsidRDefault="00515D05" w:rsidP="00515D05">
      <w:pPr>
        <w:numPr>
          <w:ilvl w:val="0"/>
          <w:numId w:val="33"/>
        </w:numPr>
        <w:jc w:val="both"/>
        <w:rPr>
          <w:rFonts w:cs="Arial"/>
        </w:rPr>
      </w:pPr>
      <w:r w:rsidRPr="00241B2C">
        <w:rPr>
          <w:rFonts w:cs="Arial"/>
        </w:rPr>
        <w:t>za sklenitev posla pod ugodnejšimi pogoji,</w:t>
      </w:r>
    </w:p>
    <w:p w14:paraId="71272B42" w14:textId="77777777" w:rsidR="00515D05" w:rsidRPr="00241B2C" w:rsidRDefault="00515D05" w:rsidP="00515D05">
      <w:pPr>
        <w:numPr>
          <w:ilvl w:val="0"/>
          <w:numId w:val="33"/>
        </w:numPr>
        <w:jc w:val="both"/>
        <w:rPr>
          <w:rFonts w:cs="Arial"/>
        </w:rPr>
      </w:pPr>
      <w:r w:rsidRPr="00241B2C">
        <w:rPr>
          <w:rFonts w:cs="Arial"/>
        </w:rPr>
        <w:t>za opustitev dolžnega nadzora nad izvajanjem pogodbenih obveznosti,</w:t>
      </w:r>
    </w:p>
    <w:p w14:paraId="06B37745" w14:textId="77777777" w:rsidR="00515D05" w:rsidRPr="00241B2C" w:rsidRDefault="00515D05" w:rsidP="00515D05">
      <w:pPr>
        <w:numPr>
          <w:ilvl w:val="0"/>
          <w:numId w:val="33"/>
        </w:numPr>
        <w:jc w:val="both"/>
        <w:rPr>
          <w:rFonts w:cs="Arial"/>
        </w:rPr>
      </w:pPr>
      <w:r w:rsidRPr="00241B2C">
        <w:rPr>
          <w:rFonts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DF341F2" w14:textId="0456CEB6" w:rsidR="00515D05" w:rsidRPr="00241B2C" w:rsidRDefault="00515D05" w:rsidP="00515D05">
      <w:pPr>
        <w:keepNext/>
        <w:autoSpaceDE w:val="0"/>
        <w:autoSpaceDN w:val="0"/>
        <w:adjustRightInd w:val="0"/>
        <w:spacing w:before="120"/>
        <w:rPr>
          <w:rFonts w:cs="Arial"/>
        </w:rPr>
      </w:pPr>
      <w:r w:rsidRPr="00241B2C">
        <w:rPr>
          <w:rFonts w:cs="Arial"/>
        </w:rPr>
        <w:t>Pogodba je nična, če je sklenjena s subjektom, v katerem je naročnikov funkcionar ali njegov družinski član</w:t>
      </w:r>
    </w:p>
    <w:p w14:paraId="6835BD60" w14:textId="77777777" w:rsidR="00515D05" w:rsidRPr="00241B2C" w:rsidRDefault="00515D05" w:rsidP="00515D05">
      <w:pPr>
        <w:numPr>
          <w:ilvl w:val="0"/>
          <w:numId w:val="33"/>
        </w:numPr>
        <w:tabs>
          <w:tab w:val="clear" w:pos="720"/>
        </w:tabs>
        <w:jc w:val="both"/>
        <w:rPr>
          <w:rFonts w:cs="Arial"/>
        </w:rPr>
      </w:pPr>
      <w:r w:rsidRPr="00241B2C">
        <w:rPr>
          <w:rFonts w:cs="Arial"/>
        </w:rPr>
        <w:t>udeležen kot poslovodja, član poslovodstva ali zakoniti zastopnik,</w:t>
      </w:r>
    </w:p>
    <w:p w14:paraId="70AEEB42" w14:textId="77777777" w:rsidR="00515D05" w:rsidRPr="00241B2C" w:rsidRDefault="00515D05" w:rsidP="00515D05">
      <w:pPr>
        <w:numPr>
          <w:ilvl w:val="0"/>
          <w:numId w:val="33"/>
        </w:numPr>
        <w:tabs>
          <w:tab w:val="clear" w:pos="720"/>
        </w:tabs>
        <w:jc w:val="both"/>
        <w:rPr>
          <w:rFonts w:cs="Arial"/>
        </w:rPr>
      </w:pPr>
      <w:r w:rsidRPr="00241B2C">
        <w:rPr>
          <w:rFonts w:cs="Arial"/>
        </w:rPr>
        <w:t>neposredno ali preko drugih pravnih oseb v več kot 5% deležu udeležen pri ustanoviteljskih pravicah, upravljanju ali kapitalu.</w:t>
      </w:r>
    </w:p>
    <w:p w14:paraId="6FC5DD51" w14:textId="111152A8" w:rsidR="00720C7E" w:rsidRDefault="007F27D5" w:rsidP="00720C7E">
      <w:pPr>
        <w:jc w:val="both"/>
        <w:rPr>
          <w:rFonts w:cs="Arial"/>
          <w:b/>
          <w:lang w:eastAsia="en-US"/>
        </w:rPr>
      </w:pPr>
      <w:r w:rsidRPr="00241B2C">
        <w:rPr>
          <w:rFonts w:cs="Arial"/>
        </w:rPr>
        <w:t>  </w:t>
      </w:r>
    </w:p>
    <w:p w14:paraId="45A2A077" w14:textId="309C1B08" w:rsidR="00492B14" w:rsidRPr="00241B2C" w:rsidRDefault="000E2156" w:rsidP="000B2062">
      <w:pPr>
        <w:pStyle w:val="clen2"/>
        <w:spacing w:after="0"/>
        <w:ind w:left="360"/>
        <w:rPr>
          <w:rFonts w:ascii="Arial" w:hAnsi="Arial" w:cs="Arial"/>
          <w:lang w:val="sl-SI"/>
        </w:rPr>
      </w:pPr>
      <w:r w:rsidRPr="00241B2C">
        <w:rPr>
          <w:rFonts w:ascii="Arial" w:hAnsi="Arial" w:cs="Arial"/>
          <w:lang w:val="sl-SI"/>
        </w:rPr>
        <w:t>2</w:t>
      </w:r>
      <w:r w:rsidR="00F52583">
        <w:rPr>
          <w:rFonts w:ascii="Arial" w:hAnsi="Arial" w:cs="Arial"/>
          <w:lang w:val="sl-SI"/>
        </w:rPr>
        <w:t>2</w:t>
      </w:r>
      <w:r w:rsidRPr="00241B2C">
        <w:rPr>
          <w:rFonts w:ascii="Arial" w:hAnsi="Arial" w:cs="Arial"/>
          <w:lang w:val="sl-SI"/>
        </w:rPr>
        <w:t xml:space="preserve">. </w:t>
      </w:r>
      <w:r w:rsidR="00492B14" w:rsidRPr="00241B2C">
        <w:rPr>
          <w:rFonts w:ascii="Arial" w:hAnsi="Arial" w:cs="Arial"/>
          <w:lang w:val="sl-SI"/>
        </w:rPr>
        <w:t>člen</w:t>
      </w:r>
    </w:p>
    <w:p w14:paraId="0AF2DF2F" w14:textId="77777777" w:rsidR="00492B14" w:rsidRPr="00241B2C" w:rsidRDefault="00492B14" w:rsidP="007F27D5">
      <w:pPr>
        <w:jc w:val="both"/>
        <w:rPr>
          <w:rFonts w:cs="Arial"/>
        </w:rPr>
      </w:pPr>
    </w:p>
    <w:p w14:paraId="2268C6DF" w14:textId="3B340616" w:rsidR="001C3278" w:rsidRPr="00241B2C" w:rsidRDefault="00E1079C" w:rsidP="001C3278">
      <w:pPr>
        <w:jc w:val="both"/>
        <w:rPr>
          <w:rFonts w:cs="Arial"/>
        </w:rPr>
      </w:pPr>
      <w:r w:rsidRPr="00241B2C">
        <w:rPr>
          <w:rFonts w:cs="Arial"/>
        </w:rPr>
        <w:t xml:space="preserve">Ta pogodba je </w:t>
      </w:r>
      <w:r w:rsidRPr="000B2062">
        <w:rPr>
          <w:rFonts w:cs="Arial"/>
        </w:rPr>
        <w:t xml:space="preserve">sestavljena v </w:t>
      </w:r>
      <w:r w:rsidR="00720C7E">
        <w:rPr>
          <w:rFonts w:cs="Arial"/>
        </w:rPr>
        <w:t>3</w:t>
      </w:r>
      <w:r w:rsidR="001C3278" w:rsidRPr="000B2062">
        <w:rPr>
          <w:rFonts w:cs="Arial"/>
        </w:rPr>
        <w:t xml:space="preserve"> enakih izvodih</w:t>
      </w:r>
      <w:r w:rsidR="00D519E3" w:rsidRPr="000B2062">
        <w:rPr>
          <w:rFonts w:cs="Arial"/>
        </w:rPr>
        <w:t>, od katerih prejme konce</w:t>
      </w:r>
      <w:r w:rsidR="008E5B37" w:rsidRPr="000B2062">
        <w:rPr>
          <w:rFonts w:cs="Arial"/>
        </w:rPr>
        <w:t>s</w:t>
      </w:r>
      <w:r w:rsidR="00D519E3" w:rsidRPr="000B2062">
        <w:rPr>
          <w:rFonts w:cs="Arial"/>
        </w:rPr>
        <w:t xml:space="preserve">ionar </w:t>
      </w:r>
      <w:r w:rsidR="0004125E" w:rsidRPr="000B2062">
        <w:rPr>
          <w:rFonts w:cs="Arial"/>
        </w:rPr>
        <w:t>1</w:t>
      </w:r>
      <w:r w:rsidR="00720C7E">
        <w:rPr>
          <w:rFonts w:cs="Arial"/>
        </w:rPr>
        <w:t xml:space="preserve"> izvod, </w:t>
      </w:r>
      <w:proofErr w:type="spellStart"/>
      <w:r w:rsidR="00720C7E">
        <w:rPr>
          <w:rFonts w:cs="Arial"/>
        </w:rPr>
        <w:t>koncendent</w:t>
      </w:r>
      <w:proofErr w:type="spellEnd"/>
      <w:r w:rsidR="00720C7E">
        <w:rPr>
          <w:rFonts w:cs="Arial"/>
        </w:rPr>
        <w:t xml:space="preserve"> pa 2</w:t>
      </w:r>
      <w:r w:rsidR="0004125E" w:rsidRPr="000B2062">
        <w:rPr>
          <w:rFonts w:cs="Arial"/>
        </w:rPr>
        <w:t xml:space="preserve"> izvoda </w:t>
      </w:r>
      <w:r w:rsidR="001C3278" w:rsidRPr="000B2062">
        <w:rPr>
          <w:rFonts w:cs="Arial"/>
        </w:rPr>
        <w:t xml:space="preserve">in je sklenjena z dnem podpisa pogodbenih strank, uporablja pa se od </w:t>
      </w:r>
      <w:r w:rsidR="00C875AD">
        <w:rPr>
          <w:rFonts w:cs="Arial"/>
        </w:rPr>
        <w:t>______________</w:t>
      </w:r>
      <w:r w:rsidR="000B2062" w:rsidRPr="000B2062">
        <w:rPr>
          <w:rFonts w:cs="Arial"/>
        </w:rPr>
        <w:t>20</w:t>
      </w:r>
      <w:r w:rsidR="000B2062">
        <w:rPr>
          <w:rFonts w:cs="Arial"/>
        </w:rPr>
        <w:t>__</w:t>
      </w:r>
      <w:r w:rsidR="000B2062" w:rsidRPr="000B2062">
        <w:rPr>
          <w:rFonts w:cs="Arial"/>
        </w:rPr>
        <w:t xml:space="preserve">  </w:t>
      </w:r>
      <w:r w:rsidR="001C3278" w:rsidRPr="000B2062">
        <w:rPr>
          <w:rFonts w:cs="Arial"/>
        </w:rPr>
        <w:t>dalje.</w:t>
      </w:r>
    </w:p>
    <w:p w14:paraId="744E7260" w14:textId="0095C4AA" w:rsidR="00720C7E" w:rsidRPr="00241B2C" w:rsidRDefault="001C3278" w:rsidP="001C3278">
      <w:pPr>
        <w:jc w:val="both"/>
        <w:rPr>
          <w:rFonts w:cs="Arial"/>
        </w:rPr>
      </w:pPr>
      <w:r w:rsidRPr="00241B2C">
        <w:rPr>
          <w:rFonts w:cs="Arial"/>
        </w:rPr>
        <w:t> </w:t>
      </w:r>
    </w:p>
    <w:p w14:paraId="7A1D6146" w14:textId="599D24F0" w:rsidR="00720C7E" w:rsidRDefault="00720C7E">
      <w:pPr>
        <w:rPr>
          <w:rFonts w:cs="Arial"/>
        </w:rPr>
      </w:pPr>
    </w:p>
    <w:p w14:paraId="7C9EE759" w14:textId="77777777" w:rsidR="00720C7E" w:rsidRDefault="00720C7E">
      <w:pPr>
        <w:rPr>
          <w:rFonts w:cs="Arial"/>
        </w:rPr>
      </w:pPr>
    </w:p>
    <w:p w14:paraId="6FB3FBD1" w14:textId="62638744" w:rsidR="001C3278" w:rsidRDefault="001C3278" w:rsidP="001C3278">
      <w:pPr>
        <w:jc w:val="both"/>
        <w:rPr>
          <w:rFonts w:cs="Arial"/>
        </w:rPr>
      </w:pPr>
      <w:r w:rsidRPr="00241B2C">
        <w:rPr>
          <w:rFonts w:cs="Arial"/>
        </w:rPr>
        <w:t>Za datum sklenitve te pogodbe se šteje zadnji podpisani datum.</w:t>
      </w:r>
    </w:p>
    <w:p w14:paraId="1F4933AA" w14:textId="7ED630D3" w:rsidR="00720C7E" w:rsidRDefault="00720C7E" w:rsidP="001C3278">
      <w:pPr>
        <w:jc w:val="both"/>
        <w:rPr>
          <w:rFonts w:cs="Arial"/>
        </w:rPr>
      </w:pPr>
    </w:p>
    <w:p w14:paraId="7A1C0483" w14:textId="77777777" w:rsidR="00720C7E" w:rsidRPr="00241B2C" w:rsidRDefault="00720C7E" w:rsidP="001C3278">
      <w:pPr>
        <w:jc w:val="both"/>
        <w:rPr>
          <w:rFonts w:cs="Arial"/>
        </w:rPr>
      </w:pPr>
    </w:p>
    <w:p w14:paraId="66D069C0" w14:textId="77777777" w:rsidR="000D70FE" w:rsidRPr="00241B2C" w:rsidRDefault="000D70FE" w:rsidP="0002131F">
      <w:pPr>
        <w:jc w:val="both"/>
        <w:rPr>
          <w:rFonts w:cs="Arial"/>
        </w:rPr>
      </w:pPr>
    </w:p>
    <w:p w14:paraId="6475C915" w14:textId="77777777" w:rsidR="00B802C0" w:rsidRPr="00241B2C" w:rsidRDefault="00B802C0" w:rsidP="0002131F">
      <w:pPr>
        <w:jc w:val="both"/>
        <w:rPr>
          <w:rFonts w:cs="Arial"/>
        </w:rPr>
      </w:pPr>
    </w:p>
    <w:p w14:paraId="15B01EC5" w14:textId="77777777" w:rsidR="000D70FE" w:rsidRPr="00241B2C" w:rsidRDefault="000D70FE" w:rsidP="0002131F">
      <w:pPr>
        <w:jc w:val="both"/>
        <w:rPr>
          <w:rFonts w:cs="Arial"/>
        </w:rPr>
      </w:pPr>
    </w:p>
    <w:tbl>
      <w:tblPr>
        <w:tblW w:w="9747" w:type="dxa"/>
        <w:tblLayout w:type="fixed"/>
        <w:tblLook w:val="0000" w:firstRow="0" w:lastRow="0" w:firstColumn="0" w:lastColumn="0" w:noHBand="0" w:noVBand="0"/>
      </w:tblPr>
      <w:tblGrid>
        <w:gridCol w:w="4873"/>
        <w:gridCol w:w="4874"/>
      </w:tblGrid>
      <w:tr w:rsidR="0002131F" w:rsidRPr="00241B2C" w14:paraId="485B872F" w14:textId="77777777" w:rsidTr="00E66DB8">
        <w:trPr>
          <w:trHeight w:val="564"/>
        </w:trPr>
        <w:tc>
          <w:tcPr>
            <w:tcW w:w="4873" w:type="dxa"/>
          </w:tcPr>
          <w:p w14:paraId="209933E0" w14:textId="790937AD" w:rsidR="0002131F" w:rsidRPr="00241B2C" w:rsidRDefault="001C3278" w:rsidP="00C36C1B">
            <w:pPr>
              <w:jc w:val="both"/>
              <w:rPr>
                <w:rFonts w:cs="Arial"/>
              </w:rPr>
            </w:pPr>
            <w:r w:rsidRPr="00241B2C">
              <w:rPr>
                <w:rFonts w:cs="Arial"/>
              </w:rPr>
              <w:t>______________</w:t>
            </w:r>
            <w:r w:rsidR="0002131F" w:rsidRPr="00241B2C">
              <w:rPr>
                <w:rFonts w:cs="Arial"/>
              </w:rPr>
              <w:t xml:space="preserve">, dne: </w:t>
            </w:r>
            <w:r w:rsidR="00C875AD">
              <w:rPr>
                <w:rFonts w:cs="Arial"/>
              </w:rPr>
              <w:t>______________</w:t>
            </w:r>
          </w:p>
        </w:tc>
        <w:tc>
          <w:tcPr>
            <w:tcW w:w="4874" w:type="dxa"/>
          </w:tcPr>
          <w:p w14:paraId="3067D6B7" w14:textId="02BF1EB2" w:rsidR="0002131F" w:rsidRPr="00241B2C" w:rsidRDefault="0002131F" w:rsidP="00C36C1B">
            <w:pPr>
              <w:jc w:val="both"/>
              <w:rPr>
                <w:rFonts w:cs="Arial"/>
              </w:rPr>
            </w:pPr>
            <w:r w:rsidRPr="00241B2C">
              <w:rPr>
                <w:rFonts w:cs="Arial"/>
              </w:rPr>
              <w:t xml:space="preserve">Ljubljana, dne: </w:t>
            </w:r>
            <w:r w:rsidR="00C875AD">
              <w:rPr>
                <w:rFonts w:cs="Arial"/>
              </w:rPr>
              <w:t>___________________________</w:t>
            </w:r>
          </w:p>
          <w:p w14:paraId="1AA5091E" w14:textId="77777777" w:rsidR="0002131F" w:rsidRPr="00241B2C" w:rsidRDefault="0002131F" w:rsidP="00C36C1B">
            <w:pPr>
              <w:jc w:val="both"/>
              <w:rPr>
                <w:rFonts w:cs="Arial"/>
                <w:sz w:val="10"/>
                <w:szCs w:val="10"/>
              </w:rPr>
            </w:pPr>
          </w:p>
        </w:tc>
      </w:tr>
      <w:tr w:rsidR="0002131F" w:rsidRPr="00241B2C" w14:paraId="513FAB42" w14:textId="77777777" w:rsidTr="00E66DB8">
        <w:tc>
          <w:tcPr>
            <w:tcW w:w="4873" w:type="dxa"/>
          </w:tcPr>
          <w:p w14:paraId="7A5DF441" w14:textId="77777777" w:rsidR="0002131F" w:rsidRPr="00241B2C" w:rsidRDefault="0002131F" w:rsidP="00C36C1B">
            <w:pPr>
              <w:jc w:val="both"/>
              <w:rPr>
                <w:rFonts w:cs="Arial"/>
              </w:rPr>
            </w:pPr>
            <w:r w:rsidRPr="00241B2C">
              <w:rPr>
                <w:rFonts w:cs="Arial"/>
                <w:b/>
              </w:rPr>
              <w:t>KONCESIONAR:</w:t>
            </w:r>
          </w:p>
        </w:tc>
        <w:tc>
          <w:tcPr>
            <w:tcW w:w="4874" w:type="dxa"/>
          </w:tcPr>
          <w:p w14:paraId="01706E2F" w14:textId="77777777" w:rsidR="0002131F" w:rsidRPr="00241B2C" w:rsidRDefault="0002131F" w:rsidP="00C36C1B">
            <w:pPr>
              <w:jc w:val="both"/>
              <w:rPr>
                <w:rFonts w:cs="Arial"/>
              </w:rPr>
            </w:pPr>
            <w:r w:rsidRPr="00241B2C">
              <w:rPr>
                <w:rFonts w:cs="Arial"/>
                <w:b/>
              </w:rPr>
              <w:t>KONCEDENT:</w:t>
            </w:r>
          </w:p>
        </w:tc>
      </w:tr>
      <w:tr w:rsidR="0002131F" w:rsidRPr="00241B2C" w14:paraId="0671DD6E" w14:textId="77777777" w:rsidTr="00E66DB8">
        <w:tc>
          <w:tcPr>
            <w:tcW w:w="4873" w:type="dxa"/>
          </w:tcPr>
          <w:p w14:paraId="1299E6EF" w14:textId="77777777" w:rsidR="0002131F" w:rsidRPr="00241B2C" w:rsidRDefault="0002131F" w:rsidP="00C36C1B">
            <w:pPr>
              <w:jc w:val="both"/>
              <w:rPr>
                <w:rFonts w:cs="Arial"/>
              </w:rPr>
            </w:pPr>
          </w:p>
        </w:tc>
        <w:tc>
          <w:tcPr>
            <w:tcW w:w="4874" w:type="dxa"/>
          </w:tcPr>
          <w:p w14:paraId="353D299B" w14:textId="77777777" w:rsidR="0002131F" w:rsidRPr="00241B2C" w:rsidRDefault="0002131F" w:rsidP="00C36C1B">
            <w:pPr>
              <w:jc w:val="both"/>
              <w:rPr>
                <w:rFonts w:cs="Arial"/>
              </w:rPr>
            </w:pPr>
            <w:r w:rsidRPr="00241B2C">
              <w:rPr>
                <w:rFonts w:cs="Arial"/>
              </w:rPr>
              <w:t>REPUBLIKA SLOVENIJA</w:t>
            </w:r>
          </w:p>
        </w:tc>
      </w:tr>
      <w:tr w:rsidR="0002131F" w:rsidRPr="00241B2C" w14:paraId="5F12DE51" w14:textId="77777777" w:rsidTr="00E66DB8">
        <w:tc>
          <w:tcPr>
            <w:tcW w:w="4873" w:type="dxa"/>
          </w:tcPr>
          <w:p w14:paraId="59486853" w14:textId="77777777" w:rsidR="0002131F" w:rsidRPr="00241B2C" w:rsidRDefault="0002131F" w:rsidP="00C36C1B">
            <w:pPr>
              <w:jc w:val="both"/>
              <w:rPr>
                <w:rFonts w:cs="Arial"/>
              </w:rPr>
            </w:pPr>
          </w:p>
        </w:tc>
        <w:tc>
          <w:tcPr>
            <w:tcW w:w="4874" w:type="dxa"/>
          </w:tcPr>
          <w:p w14:paraId="49D72E2A" w14:textId="54488D5B" w:rsidR="0002131F" w:rsidRPr="00241B2C" w:rsidRDefault="0002131F" w:rsidP="0013360C">
            <w:pPr>
              <w:jc w:val="both"/>
              <w:rPr>
                <w:rFonts w:cs="Arial"/>
              </w:rPr>
            </w:pPr>
            <w:r w:rsidRPr="00241B2C">
              <w:rPr>
                <w:rFonts w:cs="Arial"/>
              </w:rPr>
              <w:t xml:space="preserve">Ministrstvo za </w:t>
            </w:r>
            <w:r w:rsidR="00AA48A0" w:rsidRPr="00241B2C">
              <w:rPr>
                <w:rFonts w:cs="Arial"/>
              </w:rPr>
              <w:t xml:space="preserve">infrastrukturo </w:t>
            </w:r>
          </w:p>
        </w:tc>
      </w:tr>
      <w:tr w:rsidR="0002131F" w:rsidRPr="00241B2C" w14:paraId="3C2383CF" w14:textId="77777777" w:rsidTr="00E66DB8">
        <w:tc>
          <w:tcPr>
            <w:tcW w:w="4873" w:type="dxa"/>
          </w:tcPr>
          <w:p w14:paraId="71E7BA31" w14:textId="77777777" w:rsidR="0002131F" w:rsidRPr="00241B2C" w:rsidRDefault="0002131F" w:rsidP="00C36C1B">
            <w:pPr>
              <w:jc w:val="both"/>
              <w:rPr>
                <w:rFonts w:cs="Arial"/>
              </w:rPr>
            </w:pPr>
          </w:p>
        </w:tc>
        <w:tc>
          <w:tcPr>
            <w:tcW w:w="4874" w:type="dxa"/>
          </w:tcPr>
          <w:p w14:paraId="61DED1CD" w14:textId="3BB5E745" w:rsidR="0002131F" w:rsidRPr="00241B2C" w:rsidRDefault="0002131F" w:rsidP="0013360C">
            <w:pPr>
              <w:jc w:val="both"/>
              <w:rPr>
                <w:rFonts w:cs="Arial"/>
              </w:rPr>
            </w:pPr>
            <w:r w:rsidRPr="00241B2C">
              <w:rPr>
                <w:rFonts w:cs="Arial"/>
              </w:rPr>
              <w:t xml:space="preserve">Direkcija RS za </w:t>
            </w:r>
            <w:r w:rsidR="000E2156" w:rsidRPr="00241B2C">
              <w:rPr>
                <w:rFonts w:cs="Arial"/>
              </w:rPr>
              <w:t>infrastrukturo</w:t>
            </w:r>
          </w:p>
        </w:tc>
      </w:tr>
      <w:tr w:rsidR="00E66DB8" w:rsidRPr="00241B2C" w14:paraId="33280454" w14:textId="77777777" w:rsidTr="00E66DB8">
        <w:tc>
          <w:tcPr>
            <w:tcW w:w="4873" w:type="dxa"/>
          </w:tcPr>
          <w:p w14:paraId="398469FA" w14:textId="77777777" w:rsidR="00E66DB8" w:rsidRPr="00241B2C" w:rsidRDefault="00E66DB8" w:rsidP="00E66DB8">
            <w:pPr>
              <w:jc w:val="both"/>
              <w:rPr>
                <w:rFonts w:cs="Arial"/>
              </w:rPr>
            </w:pPr>
          </w:p>
        </w:tc>
        <w:tc>
          <w:tcPr>
            <w:tcW w:w="4874" w:type="dxa"/>
          </w:tcPr>
          <w:p w14:paraId="27E26421" w14:textId="060B680B" w:rsidR="00E66DB8" w:rsidRPr="00241B2C" w:rsidRDefault="00E66DB8" w:rsidP="00E66DB8">
            <w:pPr>
              <w:jc w:val="both"/>
              <w:rPr>
                <w:rFonts w:cs="Arial"/>
              </w:rPr>
            </w:pPr>
            <w:r>
              <w:rPr>
                <w:rFonts w:cs="Arial"/>
              </w:rPr>
              <w:t>Bojan Tičar</w:t>
            </w:r>
          </w:p>
        </w:tc>
      </w:tr>
      <w:tr w:rsidR="00E66DB8" w:rsidRPr="00241B2C" w14:paraId="20288054" w14:textId="77777777" w:rsidTr="00E66DB8">
        <w:tc>
          <w:tcPr>
            <w:tcW w:w="4873" w:type="dxa"/>
          </w:tcPr>
          <w:p w14:paraId="213AE927" w14:textId="77777777" w:rsidR="00E66DB8" w:rsidRPr="00241B2C" w:rsidRDefault="00E66DB8" w:rsidP="00E66DB8">
            <w:pPr>
              <w:jc w:val="both"/>
              <w:rPr>
                <w:rFonts w:cs="Arial"/>
              </w:rPr>
            </w:pPr>
          </w:p>
        </w:tc>
        <w:tc>
          <w:tcPr>
            <w:tcW w:w="4874" w:type="dxa"/>
          </w:tcPr>
          <w:p w14:paraId="6C0F4074" w14:textId="7EA32CDC" w:rsidR="00E66DB8" w:rsidRPr="00241B2C" w:rsidRDefault="00E66DB8" w:rsidP="00E66DB8">
            <w:pPr>
              <w:jc w:val="both"/>
              <w:rPr>
                <w:rFonts w:cs="Arial"/>
              </w:rPr>
            </w:pPr>
            <w:r>
              <w:rPr>
                <w:rFonts w:cs="Arial"/>
              </w:rPr>
              <w:t xml:space="preserve">v. d. </w:t>
            </w:r>
            <w:r w:rsidRPr="00241B2C">
              <w:rPr>
                <w:rFonts w:cs="Arial"/>
              </w:rPr>
              <w:t>direktor</w:t>
            </w:r>
            <w:r>
              <w:rPr>
                <w:rFonts w:cs="Arial"/>
              </w:rPr>
              <w:t>ja</w:t>
            </w:r>
            <w:bookmarkStart w:id="2" w:name="_GoBack"/>
            <w:bookmarkEnd w:id="2"/>
          </w:p>
        </w:tc>
      </w:tr>
    </w:tbl>
    <w:p w14:paraId="4CCFD66E" w14:textId="77777777" w:rsidR="00BD39D7" w:rsidRPr="00241B2C" w:rsidRDefault="00BD39D7" w:rsidP="0002131F">
      <w:pPr>
        <w:jc w:val="both"/>
        <w:rPr>
          <w:rFonts w:cs="Arial"/>
        </w:rPr>
      </w:pPr>
    </w:p>
    <w:p w14:paraId="5C62117A" w14:textId="77777777" w:rsidR="006A2F1E" w:rsidRPr="00241B2C" w:rsidRDefault="006A2F1E">
      <w:pPr>
        <w:rPr>
          <w:rFonts w:cs="Arial"/>
          <w:sz w:val="22"/>
          <w:szCs w:val="22"/>
        </w:rPr>
      </w:pPr>
    </w:p>
    <w:sectPr w:rsidR="006A2F1E" w:rsidRPr="00241B2C" w:rsidSect="005604AB">
      <w:footerReference w:type="even" r:id="rId15"/>
      <w:footerReference w:type="default" r:id="rId16"/>
      <w:pgSz w:w="11907" w:h="16840" w:code="9"/>
      <w:pgMar w:top="993"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C90E9" w14:textId="77777777" w:rsidR="00265195" w:rsidRDefault="00265195">
      <w:r>
        <w:separator/>
      </w:r>
    </w:p>
  </w:endnote>
  <w:endnote w:type="continuationSeparator" w:id="0">
    <w:p w14:paraId="477CEF1E" w14:textId="77777777" w:rsidR="00265195" w:rsidRDefault="0026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L Swiss">
    <w:altName w:val="Times New Roman"/>
    <w:charset w:val="00"/>
    <w:family w:val="auto"/>
    <w:pitch w:val="variable"/>
    <w:sig w:usb0="00000003" w:usb1="00000000" w:usb2="00000000" w:usb3="00000000" w:csb0="00000001" w:csb1="00000000"/>
  </w:font>
  <w:font w:name="Roman h">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FDB21" w14:textId="77777777" w:rsidR="007D3B12" w:rsidRDefault="007D3B12">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11</w:t>
    </w:r>
    <w:r>
      <w:rPr>
        <w:rStyle w:val="tevilkastrani"/>
      </w:rPr>
      <w:fldChar w:fldCharType="end"/>
    </w:r>
  </w:p>
  <w:p w14:paraId="05865164" w14:textId="77777777" w:rsidR="007D3B12" w:rsidRDefault="007D3B1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4431A" w14:textId="7BC75A2B" w:rsidR="007D3B12" w:rsidRDefault="007D3B12">
    <w:pPr>
      <w:pStyle w:val="Noga"/>
      <w:jc w:val="center"/>
    </w:pPr>
    <w:r>
      <w:rPr>
        <w:rStyle w:val="tevilkastrani"/>
        <w:rFonts w:ascii="Arial" w:hAnsi="Arial"/>
        <w:snapToGrid w:val="0"/>
        <w:sz w:val="16"/>
        <w:lang w:eastAsia="en-US"/>
      </w:rPr>
      <w:fldChar w:fldCharType="begin"/>
    </w:r>
    <w:r>
      <w:rPr>
        <w:rStyle w:val="tevilkastrani"/>
        <w:rFonts w:ascii="Arial" w:hAnsi="Arial"/>
        <w:snapToGrid w:val="0"/>
        <w:sz w:val="16"/>
        <w:lang w:eastAsia="en-US"/>
      </w:rPr>
      <w:instrText xml:space="preserve"> PAGE </w:instrText>
    </w:r>
    <w:r>
      <w:rPr>
        <w:rStyle w:val="tevilkastrani"/>
        <w:rFonts w:ascii="Arial" w:hAnsi="Arial"/>
        <w:snapToGrid w:val="0"/>
        <w:sz w:val="16"/>
        <w:lang w:eastAsia="en-US"/>
      </w:rPr>
      <w:fldChar w:fldCharType="separate"/>
    </w:r>
    <w:r w:rsidR="0003404A">
      <w:rPr>
        <w:rStyle w:val="tevilkastrani"/>
        <w:rFonts w:ascii="Arial" w:hAnsi="Arial"/>
        <w:noProof/>
        <w:snapToGrid w:val="0"/>
        <w:sz w:val="16"/>
        <w:lang w:eastAsia="en-US"/>
      </w:rPr>
      <w:t>6</w:t>
    </w:r>
    <w:r>
      <w:rPr>
        <w:rStyle w:val="tevilkastrani"/>
        <w:rFonts w:ascii="Arial" w:hAnsi="Arial"/>
        <w:snapToGrid w:val="0"/>
        <w:sz w:val="16"/>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63CC7" w14:textId="77777777" w:rsidR="00265195" w:rsidRDefault="00265195">
      <w:r>
        <w:separator/>
      </w:r>
    </w:p>
  </w:footnote>
  <w:footnote w:type="continuationSeparator" w:id="0">
    <w:p w14:paraId="124A1124" w14:textId="77777777" w:rsidR="00265195" w:rsidRDefault="002651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7859AD"/>
    <w:multiLevelType w:val="singleLevel"/>
    <w:tmpl w:val="F830D5C6"/>
    <w:lvl w:ilvl="0">
      <w:start w:val="1"/>
      <w:numFmt w:val="bullet"/>
      <w:lvlText w:val="-"/>
      <w:lvlJc w:val="left"/>
      <w:pPr>
        <w:tabs>
          <w:tab w:val="num" w:pos="360"/>
        </w:tabs>
        <w:ind w:left="360" w:hanging="360"/>
      </w:pPr>
      <w:rPr>
        <w:rFonts w:hint="default"/>
      </w:rPr>
    </w:lvl>
  </w:abstractNum>
  <w:abstractNum w:abstractNumId="2" w15:restartNumberingAfterBreak="0">
    <w:nsid w:val="09442748"/>
    <w:multiLevelType w:val="singleLevel"/>
    <w:tmpl w:val="F830D5C6"/>
    <w:lvl w:ilvl="0">
      <w:start w:val="1"/>
      <w:numFmt w:val="bullet"/>
      <w:lvlText w:val="-"/>
      <w:lvlJc w:val="left"/>
      <w:pPr>
        <w:tabs>
          <w:tab w:val="num" w:pos="360"/>
        </w:tabs>
        <w:ind w:left="360" w:hanging="360"/>
      </w:pPr>
      <w:rPr>
        <w:rFonts w:hint="default"/>
      </w:rPr>
    </w:lvl>
  </w:abstractNum>
  <w:abstractNum w:abstractNumId="3" w15:restartNumberingAfterBreak="0">
    <w:nsid w:val="0E337616"/>
    <w:multiLevelType w:val="hybridMultilevel"/>
    <w:tmpl w:val="D3AC0024"/>
    <w:lvl w:ilvl="0" w:tplc="297E0AB8">
      <w:start w:val="1"/>
      <w:numFmt w:val="decimal"/>
      <w:lvlText w:val="%1."/>
      <w:lvlJc w:val="left"/>
      <w:pPr>
        <w:tabs>
          <w:tab w:val="num" w:pos="720"/>
        </w:tabs>
        <w:ind w:left="720" w:hanging="360"/>
      </w:pPr>
      <w:rPr>
        <w:rFonts w:hint="default"/>
      </w:rPr>
    </w:lvl>
    <w:lvl w:ilvl="1" w:tplc="B60CA39C">
      <w:start w:val="1"/>
      <w:numFmt w:val="lowerLetter"/>
      <w:lvlText w:val="%2)"/>
      <w:lvlJc w:val="left"/>
      <w:pPr>
        <w:tabs>
          <w:tab w:val="num" w:pos="1440"/>
        </w:tabs>
        <w:ind w:left="1440" w:hanging="360"/>
      </w:pPr>
      <w:rPr>
        <w:rFonts w:hint="default"/>
      </w:rPr>
    </w:lvl>
    <w:lvl w:ilvl="2" w:tplc="44444DBC" w:tentative="1">
      <w:start w:val="1"/>
      <w:numFmt w:val="lowerRoman"/>
      <w:lvlText w:val="%3."/>
      <w:lvlJc w:val="right"/>
      <w:pPr>
        <w:tabs>
          <w:tab w:val="num" w:pos="2160"/>
        </w:tabs>
        <w:ind w:left="2160" w:hanging="180"/>
      </w:pPr>
    </w:lvl>
    <w:lvl w:ilvl="3" w:tplc="A210C35E" w:tentative="1">
      <w:start w:val="1"/>
      <w:numFmt w:val="decimal"/>
      <w:lvlText w:val="%4."/>
      <w:lvlJc w:val="left"/>
      <w:pPr>
        <w:tabs>
          <w:tab w:val="num" w:pos="2880"/>
        </w:tabs>
        <w:ind w:left="2880" w:hanging="360"/>
      </w:pPr>
    </w:lvl>
    <w:lvl w:ilvl="4" w:tplc="9F5C0028" w:tentative="1">
      <w:start w:val="1"/>
      <w:numFmt w:val="lowerLetter"/>
      <w:lvlText w:val="%5."/>
      <w:lvlJc w:val="left"/>
      <w:pPr>
        <w:tabs>
          <w:tab w:val="num" w:pos="3600"/>
        </w:tabs>
        <w:ind w:left="3600" w:hanging="360"/>
      </w:pPr>
    </w:lvl>
    <w:lvl w:ilvl="5" w:tplc="43301766" w:tentative="1">
      <w:start w:val="1"/>
      <w:numFmt w:val="lowerRoman"/>
      <w:lvlText w:val="%6."/>
      <w:lvlJc w:val="right"/>
      <w:pPr>
        <w:tabs>
          <w:tab w:val="num" w:pos="4320"/>
        </w:tabs>
        <w:ind w:left="4320" w:hanging="180"/>
      </w:pPr>
    </w:lvl>
    <w:lvl w:ilvl="6" w:tplc="23C6C266" w:tentative="1">
      <w:start w:val="1"/>
      <w:numFmt w:val="decimal"/>
      <w:lvlText w:val="%7."/>
      <w:lvlJc w:val="left"/>
      <w:pPr>
        <w:tabs>
          <w:tab w:val="num" w:pos="5040"/>
        </w:tabs>
        <w:ind w:left="5040" w:hanging="360"/>
      </w:pPr>
    </w:lvl>
    <w:lvl w:ilvl="7" w:tplc="6C7C4A24" w:tentative="1">
      <w:start w:val="1"/>
      <w:numFmt w:val="lowerLetter"/>
      <w:lvlText w:val="%8."/>
      <w:lvlJc w:val="left"/>
      <w:pPr>
        <w:tabs>
          <w:tab w:val="num" w:pos="5760"/>
        </w:tabs>
        <w:ind w:left="5760" w:hanging="360"/>
      </w:pPr>
    </w:lvl>
    <w:lvl w:ilvl="8" w:tplc="AA480A40" w:tentative="1">
      <w:start w:val="1"/>
      <w:numFmt w:val="lowerRoman"/>
      <w:lvlText w:val="%9."/>
      <w:lvlJc w:val="right"/>
      <w:pPr>
        <w:tabs>
          <w:tab w:val="num" w:pos="6480"/>
        </w:tabs>
        <w:ind w:left="6480" w:hanging="180"/>
      </w:pPr>
    </w:lvl>
  </w:abstractNum>
  <w:abstractNum w:abstractNumId="4" w15:restartNumberingAfterBreak="0">
    <w:nsid w:val="14262DCA"/>
    <w:multiLevelType w:val="singleLevel"/>
    <w:tmpl w:val="F830D5C6"/>
    <w:lvl w:ilvl="0">
      <w:start w:val="1"/>
      <w:numFmt w:val="bullet"/>
      <w:lvlText w:val="-"/>
      <w:lvlJc w:val="left"/>
      <w:pPr>
        <w:tabs>
          <w:tab w:val="num" w:pos="360"/>
        </w:tabs>
        <w:ind w:left="360" w:hanging="360"/>
      </w:pPr>
      <w:rPr>
        <w:rFonts w:hint="default"/>
      </w:rPr>
    </w:lvl>
  </w:abstractNum>
  <w:abstractNum w:abstractNumId="5" w15:restartNumberingAfterBreak="0">
    <w:nsid w:val="1DDA6E46"/>
    <w:multiLevelType w:val="singleLevel"/>
    <w:tmpl w:val="F830D5C6"/>
    <w:lvl w:ilvl="0">
      <w:start w:val="1"/>
      <w:numFmt w:val="bullet"/>
      <w:lvlText w:val="-"/>
      <w:lvlJc w:val="left"/>
      <w:pPr>
        <w:tabs>
          <w:tab w:val="num" w:pos="360"/>
        </w:tabs>
        <w:ind w:left="360" w:hanging="360"/>
      </w:pPr>
      <w:rPr>
        <w:rFonts w:hint="default"/>
      </w:rPr>
    </w:lvl>
  </w:abstractNum>
  <w:abstractNum w:abstractNumId="6" w15:restartNumberingAfterBreak="0">
    <w:nsid w:val="21B84402"/>
    <w:multiLevelType w:val="singleLevel"/>
    <w:tmpl w:val="F830D5C6"/>
    <w:lvl w:ilvl="0">
      <w:start w:val="1"/>
      <w:numFmt w:val="bullet"/>
      <w:lvlText w:val="-"/>
      <w:lvlJc w:val="left"/>
      <w:pPr>
        <w:tabs>
          <w:tab w:val="num" w:pos="360"/>
        </w:tabs>
        <w:ind w:left="360" w:hanging="360"/>
      </w:pPr>
      <w:rPr>
        <w:rFonts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8254BD4"/>
    <w:multiLevelType w:val="hybridMultilevel"/>
    <w:tmpl w:val="5A3C3E5E"/>
    <w:lvl w:ilvl="0" w:tplc="0424000F">
      <w:start w:val="1"/>
      <w:numFmt w:val="decimal"/>
      <w:lvlText w:val="%1."/>
      <w:lvlJc w:val="left"/>
      <w:pPr>
        <w:tabs>
          <w:tab w:val="num" w:pos="720"/>
        </w:tabs>
        <w:ind w:left="720" w:hanging="360"/>
      </w:pPr>
      <w:rPr>
        <w:rFonts w:hint="default"/>
      </w:rPr>
    </w:lvl>
    <w:lvl w:ilvl="1" w:tplc="02DAB608">
      <w:numFmt w:val="bullet"/>
      <w:lvlText w:val="-"/>
      <w:lvlJc w:val="left"/>
      <w:pPr>
        <w:tabs>
          <w:tab w:val="num" w:pos="1440"/>
        </w:tabs>
        <w:ind w:left="1440" w:hanging="360"/>
      </w:pPr>
      <w:rPr>
        <w:rFonts w:ascii="Tahoma" w:eastAsia="Times New Roman" w:hAnsi="Tahoma" w:cs="Tahom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A3D1A8B"/>
    <w:multiLevelType w:val="singleLevel"/>
    <w:tmpl w:val="F830D5C6"/>
    <w:lvl w:ilvl="0">
      <w:start w:val="1"/>
      <w:numFmt w:val="bullet"/>
      <w:lvlText w:val="-"/>
      <w:lvlJc w:val="left"/>
      <w:pPr>
        <w:tabs>
          <w:tab w:val="num" w:pos="360"/>
        </w:tabs>
        <w:ind w:left="360" w:hanging="360"/>
      </w:pPr>
      <w:rPr>
        <w:rFonts w:hint="default"/>
      </w:rPr>
    </w:lvl>
  </w:abstractNum>
  <w:abstractNum w:abstractNumId="10" w15:restartNumberingAfterBreak="0">
    <w:nsid w:val="2F2A1CF0"/>
    <w:multiLevelType w:val="singleLevel"/>
    <w:tmpl w:val="F830D5C6"/>
    <w:lvl w:ilvl="0">
      <w:start w:val="1"/>
      <w:numFmt w:val="bullet"/>
      <w:lvlText w:val="-"/>
      <w:lvlJc w:val="left"/>
      <w:pPr>
        <w:tabs>
          <w:tab w:val="num" w:pos="360"/>
        </w:tabs>
        <w:ind w:left="360" w:hanging="360"/>
      </w:pPr>
      <w:rPr>
        <w:rFonts w:hint="default"/>
      </w:rPr>
    </w:lvl>
  </w:abstractNum>
  <w:abstractNum w:abstractNumId="11" w15:restartNumberingAfterBreak="0">
    <w:nsid w:val="315A770B"/>
    <w:multiLevelType w:val="hybridMultilevel"/>
    <w:tmpl w:val="5E08E5E4"/>
    <w:lvl w:ilvl="0" w:tplc="04240001">
      <w:start w:val="17"/>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7573578"/>
    <w:multiLevelType w:val="singleLevel"/>
    <w:tmpl w:val="F830D5C6"/>
    <w:lvl w:ilvl="0">
      <w:start w:val="1"/>
      <w:numFmt w:val="bullet"/>
      <w:lvlText w:val="-"/>
      <w:lvlJc w:val="left"/>
      <w:pPr>
        <w:tabs>
          <w:tab w:val="num" w:pos="360"/>
        </w:tabs>
        <w:ind w:left="360" w:hanging="360"/>
      </w:pPr>
      <w:rPr>
        <w:rFonts w:hint="default"/>
      </w:rPr>
    </w:lvl>
  </w:abstractNum>
  <w:abstractNum w:abstractNumId="13" w15:restartNumberingAfterBreak="0">
    <w:nsid w:val="427D7D1A"/>
    <w:multiLevelType w:val="singleLevel"/>
    <w:tmpl w:val="F830D5C6"/>
    <w:lvl w:ilvl="0">
      <w:start w:val="1"/>
      <w:numFmt w:val="bullet"/>
      <w:lvlText w:val="-"/>
      <w:lvlJc w:val="left"/>
      <w:pPr>
        <w:tabs>
          <w:tab w:val="num" w:pos="360"/>
        </w:tabs>
        <w:ind w:left="360" w:hanging="360"/>
      </w:pPr>
      <w:rPr>
        <w:rFonts w:hint="default"/>
      </w:rPr>
    </w:lvl>
  </w:abstractNum>
  <w:abstractNum w:abstractNumId="14" w15:restartNumberingAfterBreak="0">
    <w:nsid w:val="45DE0836"/>
    <w:multiLevelType w:val="singleLevel"/>
    <w:tmpl w:val="192C19BC"/>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8022F96"/>
    <w:multiLevelType w:val="hybridMultilevel"/>
    <w:tmpl w:val="A9C21DD4"/>
    <w:lvl w:ilvl="0" w:tplc="DB34D53A">
      <w:start w:val="1"/>
      <w:numFmt w:val="bullet"/>
      <w:lvlText w:val=""/>
      <w:lvlJc w:val="left"/>
      <w:pPr>
        <w:tabs>
          <w:tab w:val="num" w:pos="720"/>
        </w:tabs>
        <w:ind w:left="720" w:hanging="360"/>
      </w:pPr>
      <w:rPr>
        <w:rFonts w:ascii="Symbol" w:hAnsi="Symbol" w:hint="default"/>
      </w:rPr>
    </w:lvl>
    <w:lvl w:ilvl="1" w:tplc="C33693EA" w:tentative="1">
      <w:start w:val="1"/>
      <w:numFmt w:val="bullet"/>
      <w:lvlText w:val="o"/>
      <w:lvlJc w:val="left"/>
      <w:pPr>
        <w:tabs>
          <w:tab w:val="num" w:pos="1440"/>
        </w:tabs>
        <w:ind w:left="1440" w:hanging="360"/>
      </w:pPr>
      <w:rPr>
        <w:rFonts w:ascii="Courier New" w:hAnsi="Courier New" w:cs="Courier New" w:hint="default"/>
      </w:rPr>
    </w:lvl>
    <w:lvl w:ilvl="2" w:tplc="F402793A" w:tentative="1">
      <w:start w:val="1"/>
      <w:numFmt w:val="bullet"/>
      <w:lvlText w:val=""/>
      <w:lvlJc w:val="left"/>
      <w:pPr>
        <w:tabs>
          <w:tab w:val="num" w:pos="2160"/>
        </w:tabs>
        <w:ind w:left="2160" w:hanging="360"/>
      </w:pPr>
      <w:rPr>
        <w:rFonts w:ascii="Wingdings" w:hAnsi="Wingdings" w:hint="default"/>
      </w:rPr>
    </w:lvl>
    <w:lvl w:ilvl="3" w:tplc="04C42FD2" w:tentative="1">
      <w:start w:val="1"/>
      <w:numFmt w:val="bullet"/>
      <w:lvlText w:val=""/>
      <w:lvlJc w:val="left"/>
      <w:pPr>
        <w:tabs>
          <w:tab w:val="num" w:pos="2880"/>
        </w:tabs>
        <w:ind w:left="2880" w:hanging="360"/>
      </w:pPr>
      <w:rPr>
        <w:rFonts w:ascii="Symbol" w:hAnsi="Symbol" w:hint="default"/>
      </w:rPr>
    </w:lvl>
    <w:lvl w:ilvl="4" w:tplc="E5CEA6BA" w:tentative="1">
      <w:start w:val="1"/>
      <w:numFmt w:val="bullet"/>
      <w:lvlText w:val="o"/>
      <w:lvlJc w:val="left"/>
      <w:pPr>
        <w:tabs>
          <w:tab w:val="num" w:pos="3600"/>
        </w:tabs>
        <w:ind w:left="3600" w:hanging="360"/>
      </w:pPr>
      <w:rPr>
        <w:rFonts w:ascii="Courier New" w:hAnsi="Courier New" w:cs="Courier New" w:hint="default"/>
      </w:rPr>
    </w:lvl>
    <w:lvl w:ilvl="5" w:tplc="CFEE529C" w:tentative="1">
      <w:start w:val="1"/>
      <w:numFmt w:val="bullet"/>
      <w:lvlText w:val=""/>
      <w:lvlJc w:val="left"/>
      <w:pPr>
        <w:tabs>
          <w:tab w:val="num" w:pos="4320"/>
        </w:tabs>
        <w:ind w:left="4320" w:hanging="360"/>
      </w:pPr>
      <w:rPr>
        <w:rFonts w:ascii="Wingdings" w:hAnsi="Wingdings" w:hint="default"/>
      </w:rPr>
    </w:lvl>
    <w:lvl w:ilvl="6" w:tplc="8D126B38" w:tentative="1">
      <w:start w:val="1"/>
      <w:numFmt w:val="bullet"/>
      <w:lvlText w:val=""/>
      <w:lvlJc w:val="left"/>
      <w:pPr>
        <w:tabs>
          <w:tab w:val="num" w:pos="5040"/>
        </w:tabs>
        <w:ind w:left="5040" w:hanging="360"/>
      </w:pPr>
      <w:rPr>
        <w:rFonts w:ascii="Symbol" w:hAnsi="Symbol" w:hint="default"/>
      </w:rPr>
    </w:lvl>
    <w:lvl w:ilvl="7" w:tplc="B7E6A7EC" w:tentative="1">
      <w:start w:val="1"/>
      <w:numFmt w:val="bullet"/>
      <w:lvlText w:val="o"/>
      <w:lvlJc w:val="left"/>
      <w:pPr>
        <w:tabs>
          <w:tab w:val="num" w:pos="5760"/>
        </w:tabs>
        <w:ind w:left="5760" w:hanging="360"/>
      </w:pPr>
      <w:rPr>
        <w:rFonts w:ascii="Courier New" w:hAnsi="Courier New" w:cs="Courier New" w:hint="default"/>
      </w:rPr>
    </w:lvl>
    <w:lvl w:ilvl="8" w:tplc="968CEC6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FD50D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E140F09"/>
    <w:multiLevelType w:val="singleLevel"/>
    <w:tmpl w:val="F830D5C6"/>
    <w:lvl w:ilvl="0">
      <w:start w:val="1"/>
      <w:numFmt w:val="bullet"/>
      <w:lvlText w:val="-"/>
      <w:lvlJc w:val="left"/>
      <w:pPr>
        <w:tabs>
          <w:tab w:val="num" w:pos="360"/>
        </w:tabs>
        <w:ind w:left="360" w:hanging="360"/>
      </w:pPr>
      <w:rPr>
        <w:rFonts w:hint="default"/>
      </w:rPr>
    </w:lvl>
  </w:abstractNum>
  <w:abstractNum w:abstractNumId="18" w15:restartNumberingAfterBreak="0">
    <w:nsid w:val="54C97C97"/>
    <w:multiLevelType w:val="singleLevel"/>
    <w:tmpl w:val="FFFFFFFF"/>
    <w:lvl w:ilvl="0">
      <w:start w:val="1"/>
      <w:numFmt w:val="bullet"/>
      <w:lvlText w:val="-"/>
      <w:legacy w:legacy="1" w:legacySpace="0" w:legacyIndent="360"/>
      <w:lvlJc w:val="left"/>
      <w:pPr>
        <w:ind w:left="360" w:hanging="360"/>
      </w:pPr>
    </w:lvl>
  </w:abstractNum>
  <w:abstractNum w:abstractNumId="19"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06431C6"/>
    <w:multiLevelType w:val="hybridMultilevel"/>
    <w:tmpl w:val="7ECCD1C0"/>
    <w:lvl w:ilvl="0" w:tplc="64D819D2">
      <w:start w:val="1"/>
      <w:numFmt w:val="bullet"/>
      <w:lvlText w:val=""/>
      <w:lvlJc w:val="left"/>
      <w:pPr>
        <w:tabs>
          <w:tab w:val="num" w:pos="720"/>
        </w:tabs>
        <w:ind w:left="720" w:hanging="360"/>
      </w:pPr>
      <w:rPr>
        <w:rFonts w:ascii="Symbol" w:hAnsi="Symbol" w:hint="default"/>
      </w:rPr>
    </w:lvl>
    <w:lvl w:ilvl="1" w:tplc="0F220364" w:tentative="1">
      <w:start w:val="1"/>
      <w:numFmt w:val="bullet"/>
      <w:lvlText w:val="o"/>
      <w:lvlJc w:val="left"/>
      <w:pPr>
        <w:tabs>
          <w:tab w:val="num" w:pos="1440"/>
        </w:tabs>
        <w:ind w:left="1440" w:hanging="360"/>
      </w:pPr>
      <w:rPr>
        <w:rFonts w:ascii="Courier New" w:hAnsi="Courier New" w:cs="Courier New" w:hint="default"/>
      </w:rPr>
    </w:lvl>
    <w:lvl w:ilvl="2" w:tplc="64A801EC" w:tentative="1">
      <w:start w:val="1"/>
      <w:numFmt w:val="bullet"/>
      <w:lvlText w:val=""/>
      <w:lvlJc w:val="left"/>
      <w:pPr>
        <w:tabs>
          <w:tab w:val="num" w:pos="2160"/>
        </w:tabs>
        <w:ind w:left="2160" w:hanging="360"/>
      </w:pPr>
      <w:rPr>
        <w:rFonts w:ascii="Wingdings" w:hAnsi="Wingdings" w:hint="default"/>
      </w:rPr>
    </w:lvl>
    <w:lvl w:ilvl="3" w:tplc="0AACB516" w:tentative="1">
      <w:start w:val="1"/>
      <w:numFmt w:val="bullet"/>
      <w:lvlText w:val=""/>
      <w:lvlJc w:val="left"/>
      <w:pPr>
        <w:tabs>
          <w:tab w:val="num" w:pos="2880"/>
        </w:tabs>
        <w:ind w:left="2880" w:hanging="360"/>
      </w:pPr>
      <w:rPr>
        <w:rFonts w:ascii="Symbol" w:hAnsi="Symbol" w:hint="default"/>
      </w:rPr>
    </w:lvl>
    <w:lvl w:ilvl="4" w:tplc="98A4442C" w:tentative="1">
      <w:start w:val="1"/>
      <w:numFmt w:val="bullet"/>
      <w:lvlText w:val="o"/>
      <w:lvlJc w:val="left"/>
      <w:pPr>
        <w:tabs>
          <w:tab w:val="num" w:pos="3600"/>
        </w:tabs>
        <w:ind w:left="3600" w:hanging="360"/>
      </w:pPr>
      <w:rPr>
        <w:rFonts w:ascii="Courier New" w:hAnsi="Courier New" w:cs="Courier New" w:hint="default"/>
      </w:rPr>
    </w:lvl>
    <w:lvl w:ilvl="5" w:tplc="E026BEDC" w:tentative="1">
      <w:start w:val="1"/>
      <w:numFmt w:val="bullet"/>
      <w:lvlText w:val=""/>
      <w:lvlJc w:val="left"/>
      <w:pPr>
        <w:tabs>
          <w:tab w:val="num" w:pos="4320"/>
        </w:tabs>
        <w:ind w:left="4320" w:hanging="360"/>
      </w:pPr>
      <w:rPr>
        <w:rFonts w:ascii="Wingdings" w:hAnsi="Wingdings" w:hint="default"/>
      </w:rPr>
    </w:lvl>
    <w:lvl w:ilvl="6" w:tplc="AD18253E" w:tentative="1">
      <w:start w:val="1"/>
      <w:numFmt w:val="bullet"/>
      <w:lvlText w:val=""/>
      <w:lvlJc w:val="left"/>
      <w:pPr>
        <w:tabs>
          <w:tab w:val="num" w:pos="5040"/>
        </w:tabs>
        <w:ind w:left="5040" w:hanging="360"/>
      </w:pPr>
      <w:rPr>
        <w:rFonts w:ascii="Symbol" w:hAnsi="Symbol" w:hint="default"/>
      </w:rPr>
    </w:lvl>
    <w:lvl w:ilvl="7" w:tplc="080645E2" w:tentative="1">
      <w:start w:val="1"/>
      <w:numFmt w:val="bullet"/>
      <w:lvlText w:val="o"/>
      <w:lvlJc w:val="left"/>
      <w:pPr>
        <w:tabs>
          <w:tab w:val="num" w:pos="5760"/>
        </w:tabs>
        <w:ind w:left="5760" w:hanging="360"/>
      </w:pPr>
      <w:rPr>
        <w:rFonts w:ascii="Courier New" w:hAnsi="Courier New" w:cs="Courier New" w:hint="default"/>
      </w:rPr>
    </w:lvl>
    <w:lvl w:ilvl="8" w:tplc="5B8ECC8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4270706"/>
    <w:multiLevelType w:val="hybridMultilevel"/>
    <w:tmpl w:val="6854B3F6"/>
    <w:lvl w:ilvl="0" w:tplc="530C7D68">
      <w:start w:val="1"/>
      <w:numFmt w:val="bullet"/>
      <w:lvlText w:val=""/>
      <w:lvlJc w:val="left"/>
      <w:pPr>
        <w:tabs>
          <w:tab w:val="num" w:pos="720"/>
        </w:tabs>
        <w:ind w:left="720" w:hanging="360"/>
      </w:pPr>
      <w:rPr>
        <w:rFonts w:ascii="Symbol" w:hAnsi="Symbol" w:hint="default"/>
      </w:rPr>
    </w:lvl>
    <w:lvl w:ilvl="1" w:tplc="614623E6" w:tentative="1">
      <w:start w:val="1"/>
      <w:numFmt w:val="bullet"/>
      <w:lvlText w:val="o"/>
      <w:lvlJc w:val="left"/>
      <w:pPr>
        <w:tabs>
          <w:tab w:val="num" w:pos="1440"/>
        </w:tabs>
        <w:ind w:left="1440" w:hanging="360"/>
      </w:pPr>
      <w:rPr>
        <w:rFonts w:ascii="Courier New" w:hAnsi="Courier New" w:cs="Courier New" w:hint="default"/>
      </w:rPr>
    </w:lvl>
    <w:lvl w:ilvl="2" w:tplc="7FA69656" w:tentative="1">
      <w:start w:val="1"/>
      <w:numFmt w:val="bullet"/>
      <w:lvlText w:val=""/>
      <w:lvlJc w:val="left"/>
      <w:pPr>
        <w:tabs>
          <w:tab w:val="num" w:pos="2160"/>
        </w:tabs>
        <w:ind w:left="2160" w:hanging="360"/>
      </w:pPr>
      <w:rPr>
        <w:rFonts w:ascii="Wingdings" w:hAnsi="Wingdings" w:hint="default"/>
      </w:rPr>
    </w:lvl>
    <w:lvl w:ilvl="3" w:tplc="E0DE56FE" w:tentative="1">
      <w:start w:val="1"/>
      <w:numFmt w:val="bullet"/>
      <w:lvlText w:val=""/>
      <w:lvlJc w:val="left"/>
      <w:pPr>
        <w:tabs>
          <w:tab w:val="num" w:pos="2880"/>
        </w:tabs>
        <w:ind w:left="2880" w:hanging="360"/>
      </w:pPr>
      <w:rPr>
        <w:rFonts w:ascii="Symbol" w:hAnsi="Symbol" w:hint="default"/>
      </w:rPr>
    </w:lvl>
    <w:lvl w:ilvl="4" w:tplc="CF3E2A96" w:tentative="1">
      <w:start w:val="1"/>
      <w:numFmt w:val="bullet"/>
      <w:lvlText w:val="o"/>
      <w:lvlJc w:val="left"/>
      <w:pPr>
        <w:tabs>
          <w:tab w:val="num" w:pos="3600"/>
        </w:tabs>
        <w:ind w:left="3600" w:hanging="360"/>
      </w:pPr>
      <w:rPr>
        <w:rFonts w:ascii="Courier New" w:hAnsi="Courier New" w:cs="Courier New" w:hint="default"/>
      </w:rPr>
    </w:lvl>
    <w:lvl w:ilvl="5" w:tplc="2A1CBE16" w:tentative="1">
      <w:start w:val="1"/>
      <w:numFmt w:val="bullet"/>
      <w:lvlText w:val=""/>
      <w:lvlJc w:val="left"/>
      <w:pPr>
        <w:tabs>
          <w:tab w:val="num" w:pos="4320"/>
        </w:tabs>
        <w:ind w:left="4320" w:hanging="360"/>
      </w:pPr>
      <w:rPr>
        <w:rFonts w:ascii="Wingdings" w:hAnsi="Wingdings" w:hint="default"/>
      </w:rPr>
    </w:lvl>
    <w:lvl w:ilvl="6" w:tplc="D460F504" w:tentative="1">
      <w:start w:val="1"/>
      <w:numFmt w:val="bullet"/>
      <w:lvlText w:val=""/>
      <w:lvlJc w:val="left"/>
      <w:pPr>
        <w:tabs>
          <w:tab w:val="num" w:pos="5040"/>
        </w:tabs>
        <w:ind w:left="5040" w:hanging="360"/>
      </w:pPr>
      <w:rPr>
        <w:rFonts w:ascii="Symbol" w:hAnsi="Symbol" w:hint="default"/>
      </w:rPr>
    </w:lvl>
    <w:lvl w:ilvl="7" w:tplc="44B4274A" w:tentative="1">
      <w:start w:val="1"/>
      <w:numFmt w:val="bullet"/>
      <w:lvlText w:val="o"/>
      <w:lvlJc w:val="left"/>
      <w:pPr>
        <w:tabs>
          <w:tab w:val="num" w:pos="5760"/>
        </w:tabs>
        <w:ind w:left="5760" w:hanging="360"/>
      </w:pPr>
      <w:rPr>
        <w:rFonts w:ascii="Courier New" w:hAnsi="Courier New" w:cs="Courier New" w:hint="default"/>
      </w:rPr>
    </w:lvl>
    <w:lvl w:ilvl="8" w:tplc="C20E3CF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B81065"/>
    <w:multiLevelType w:val="singleLevel"/>
    <w:tmpl w:val="F830D5C6"/>
    <w:lvl w:ilvl="0">
      <w:start w:val="1"/>
      <w:numFmt w:val="bullet"/>
      <w:lvlText w:val="-"/>
      <w:lvlJc w:val="left"/>
      <w:pPr>
        <w:tabs>
          <w:tab w:val="num" w:pos="360"/>
        </w:tabs>
        <w:ind w:left="360" w:hanging="360"/>
      </w:pPr>
      <w:rPr>
        <w:rFonts w:hint="default"/>
      </w:rPr>
    </w:lvl>
  </w:abstractNum>
  <w:abstractNum w:abstractNumId="23" w15:restartNumberingAfterBreak="0">
    <w:nsid w:val="6C775667"/>
    <w:multiLevelType w:val="hybridMultilevel"/>
    <w:tmpl w:val="FA903260"/>
    <w:lvl w:ilvl="0" w:tplc="964A2DA2">
      <w:start w:val="1"/>
      <w:numFmt w:val="bullet"/>
      <w:lvlText w:val=""/>
      <w:lvlJc w:val="left"/>
      <w:pPr>
        <w:tabs>
          <w:tab w:val="num" w:pos="720"/>
        </w:tabs>
        <w:ind w:left="720" w:hanging="360"/>
      </w:pPr>
      <w:rPr>
        <w:rFonts w:ascii="Symbol" w:hAnsi="Symbol" w:hint="default"/>
      </w:rPr>
    </w:lvl>
    <w:lvl w:ilvl="1" w:tplc="01626886" w:tentative="1">
      <w:start w:val="1"/>
      <w:numFmt w:val="bullet"/>
      <w:lvlText w:val="o"/>
      <w:lvlJc w:val="left"/>
      <w:pPr>
        <w:tabs>
          <w:tab w:val="num" w:pos="1440"/>
        </w:tabs>
        <w:ind w:left="1440" w:hanging="360"/>
      </w:pPr>
      <w:rPr>
        <w:rFonts w:ascii="Courier New" w:hAnsi="Courier New" w:cs="Courier New" w:hint="default"/>
      </w:rPr>
    </w:lvl>
    <w:lvl w:ilvl="2" w:tplc="3F3422EA" w:tentative="1">
      <w:start w:val="1"/>
      <w:numFmt w:val="bullet"/>
      <w:lvlText w:val=""/>
      <w:lvlJc w:val="left"/>
      <w:pPr>
        <w:tabs>
          <w:tab w:val="num" w:pos="2160"/>
        </w:tabs>
        <w:ind w:left="2160" w:hanging="360"/>
      </w:pPr>
      <w:rPr>
        <w:rFonts w:ascii="Wingdings" w:hAnsi="Wingdings" w:hint="default"/>
      </w:rPr>
    </w:lvl>
    <w:lvl w:ilvl="3" w:tplc="CFBE3EF4" w:tentative="1">
      <w:start w:val="1"/>
      <w:numFmt w:val="bullet"/>
      <w:lvlText w:val=""/>
      <w:lvlJc w:val="left"/>
      <w:pPr>
        <w:tabs>
          <w:tab w:val="num" w:pos="2880"/>
        </w:tabs>
        <w:ind w:left="2880" w:hanging="360"/>
      </w:pPr>
      <w:rPr>
        <w:rFonts w:ascii="Symbol" w:hAnsi="Symbol" w:hint="default"/>
      </w:rPr>
    </w:lvl>
    <w:lvl w:ilvl="4" w:tplc="5F9EB142" w:tentative="1">
      <w:start w:val="1"/>
      <w:numFmt w:val="bullet"/>
      <w:lvlText w:val="o"/>
      <w:lvlJc w:val="left"/>
      <w:pPr>
        <w:tabs>
          <w:tab w:val="num" w:pos="3600"/>
        </w:tabs>
        <w:ind w:left="3600" w:hanging="360"/>
      </w:pPr>
      <w:rPr>
        <w:rFonts w:ascii="Courier New" w:hAnsi="Courier New" w:cs="Courier New" w:hint="default"/>
      </w:rPr>
    </w:lvl>
    <w:lvl w:ilvl="5" w:tplc="A48E6C42" w:tentative="1">
      <w:start w:val="1"/>
      <w:numFmt w:val="bullet"/>
      <w:lvlText w:val=""/>
      <w:lvlJc w:val="left"/>
      <w:pPr>
        <w:tabs>
          <w:tab w:val="num" w:pos="4320"/>
        </w:tabs>
        <w:ind w:left="4320" w:hanging="360"/>
      </w:pPr>
      <w:rPr>
        <w:rFonts w:ascii="Wingdings" w:hAnsi="Wingdings" w:hint="default"/>
      </w:rPr>
    </w:lvl>
    <w:lvl w:ilvl="6" w:tplc="BD1ED74C" w:tentative="1">
      <w:start w:val="1"/>
      <w:numFmt w:val="bullet"/>
      <w:lvlText w:val=""/>
      <w:lvlJc w:val="left"/>
      <w:pPr>
        <w:tabs>
          <w:tab w:val="num" w:pos="5040"/>
        </w:tabs>
        <w:ind w:left="5040" w:hanging="360"/>
      </w:pPr>
      <w:rPr>
        <w:rFonts w:ascii="Symbol" w:hAnsi="Symbol" w:hint="default"/>
      </w:rPr>
    </w:lvl>
    <w:lvl w:ilvl="7" w:tplc="09A2E092" w:tentative="1">
      <w:start w:val="1"/>
      <w:numFmt w:val="bullet"/>
      <w:lvlText w:val="o"/>
      <w:lvlJc w:val="left"/>
      <w:pPr>
        <w:tabs>
          <w:tab w:val="num" w:pos="5760"/>
        </w:tabs>
        <w:ind w:left="5760" w:hanging="360"/>
      </w:pPr>
      <w:rPr>
        <w:rFonts w:ascii="Courier New" w:hAnsi="Courier New" w:cs="Courier New" w:hint="default"/>
      </w:rPr>
    </w:lvl>
    <w:lvl w:ilvl="8" w:tplc="E8B6549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1D1825"/>
    <w:multiLevelType w:val="singleLevel"/>
    <w:tmpl w:val="FFFFFFFF"/>
    <w:lvl w:ilvl="0">
      <w:start w:val="1"/>
      <w:numFmt w:val="bullet"/>
      <w:lvlText w:val="-"/>
      <w:legacy w:legacy="1" w:legacySpace="0" w:legacyIndent="360"/>
      <w:lvlJc w:val="left"/>
      <w:pPr>
        <w:ind w:left="360" w:hanging="360"/>
      </w:pPr>
    </w:lvl>
  </w:abstractNum>
  <w:abstractNum w:abstractNumId="25" w15:restartNumberingAfterBreak="0">
    <w:nsid w:val="714D5B3B"/>
    <w:multiLevelType w:val="singleLevel"/>
    <w:tmpl w:val="F830D5C6"/>
    <w:lvl w:ilvl="0">
      <w:start w:val="1"/>
      <w:numFmt w:val="bullet"/>
      <w:lvlText w:val="-"/>
      <w:lvlJc w:val="left"/>
      <w:pPr>
        <w:tabs>
          <w:tab w:val="num" w:pos="360"/>
        </w:tabs>
        <w:ind w:left="360" w:hanging="360"/>
      </w:pPr>
      <w:rPr>
        <w:rFonts w:hint="default"/>
      </w:rPr>
    </w:lvl>
  </w:abstractNum>
  <w:abstractNum w:abstractNumId="26" w15:restartNumberingAfterBreak="0">
    <w:nsid w:val="73E726C6"/>
    <w:multiLevelType w:val="singleLevel"/>
    <w:tmpl w:val="FFFFFFFF"/>
    <w:lvl w:ilvl="0">
      <w:start w:val="1"/>
      <w:numFmt w:val="bullet"/>
      <w:lvlText w:val="-"/>
      <w:legacy w:legacy="1" w:legacySpace="0" w:legacyIndent="360"/>
      <w:lvlJc w:val="left"/>
      <w:pPr>
        <w:ind w:left="360" w:hanging="360"/>
      </w:pPr>
    </w:lvl>
  </w:abstractNum>
  <w:abstractNum w:abstractNumId="27" w15:restartNumberingAfterBreak="0">
    <w:nsid w:val="74A81180"/>
    <w:multiLevelType w:val="singleLevel"/>
    <w:tmpl w:val="0C09000F"/>
    <w:lvl w:ilvl="0">
      <w:start w:val="1"/>
      <w:numFmt w:val="decimal"/>
      <w:lvlText w:val="%1."/>
      <w:lvlJc w:val="left"/>
      <w:pPr>
        <w:tabs>
          <w:tab w:val="num" w:pos="360"/>
        </w:tabs>
        <w:ind w:left="360" w:hanging="360"/>
      </w:pPr>
      <w:rPr>
        <w:rFonts w:hint="default"/>
      </w:rPr>
    </w:lvl>
  </w:abstractNum>
  <w:abstractNum w:abstractNumId="28" w15:restartNumberingAfterBreak="0">
    <w:nsid w:val="773E4EAF"/>
    <w:multiLevelType w:val="hybridMultilevel"/>
    <w:tmpl w:val="8DDCB8C4"/>
    <w:lvl w:ilvl="0" w:tplc="48DA2858">
      <w:start w:val="1"/>
      <w:numFmt w:val="bullet"/>
      <w:lvlText w:val=""/>
      <w:lvlJc w:val="left"/>
      <w:pPr>
        <w:tabs>
          <w:tab w:val="num" w:pos="720"/>
        </w:tabs>
        <w:ind w:left="720" w:hanging="360"/>
      </w:pPr>
      <w:rPr>
        <w:rFonts w:ascii="Symbol" w:hAnsi="Symbol" w:hint="default"/>
      </w:rPr>
    </w:lvl>
    <w:lvl w:ilvl="1" w:tplc="1B7842C2" w:tentative="1">
      <w:start w:val="1"/>
      <w:numFmt w:val="bullet"/>
      <w:lvlText w:val="o"/>
      <w:lvlJc w:val="left"/>
      <w:pPr>
        <w:tabs>
          <w:tab w:val="num" w:pos="1440"/>
        </w:tabs>
        <w:ind w:left="1440" w:hanging="360"/>
      </w:pPr>
      <w:rPr>
        <w:rFonts w:ascii="Courier New" w:hAnsi="Courier New" w:cs="Courier New" w:hint="default"/>
      </w:rPr>
    </w:lvl>
    <w:lvl w:ilvl="2" w:tplc="8528E380" w:tentative="1">
      <w:start w:val="1"/>
      <w:numFmt w:val="bullet"/>
      <w:lvlText w:val=""/>
      <w:lvlJc w:val="left"/>
      <w:pPr>
        <w:tabs>
          <w:tab w:val="num" w:pos="2160"/>
        </w:tabs>
        <w:ind w:left="2160" w:hanging="360"/>
      </w:pPr>
      <w:rPr>
        <w:rFonts w:ascii="Wingdings" w:hAnsi="Wingdings" w:hint="default"/>
      </w:rPr>
    </w:lvl>
    <w:lvl w:ilvl="3" w:tplc="6728C71E" w:tentative="1">
      <w:start w:val="1"/>
      <w:numFmt w:val="bullet"/>
      <w:lvlText w:val=""/>
      <w:lvlJc w:val="left"/>
      <w:pPr>
        <w:tabs>
          <w:tab w:val="num" w:pos="2880"/>
        </w:tabs>
        <w:ind w:left="2880" w:hanging="360"/>
      </w:pPr>
      <w:rPr>
        <w:rFonts w:ascii="Symbol" w:hAnsi="Symbol" w:hint="default"/>
      </w:rPr>
    </w:lvl>
    <w:lvl w:ilvl="4" w:tplc="6178A774" w:tentative="1">
      <w:start w:val="1"/>
      <w:numFmt w:val="bullet"/>
      <w:lvlText w:val="o"/>
      <w:lvlJc w:val="left"/>
      <w:pPr>
        <w:tabs>
          <w:tab w:val="num" w:pos="3600"/>
        </w:tabs>
        <w:ind w:left="3600" w:hanging="360"/>
      </w:pPr>
      <w:rPr>
        <w:rFonts w:ascii="Courier New" w:hAnsi="Courier New" w:cs="Courier New" w:hint="default"/>
      </w:rPr>
    </w:lvl>
    <w:lvl w:ilvl="5" w:tplc="8B9EA5E8" w:tentative="1">
      <w:start w:val="1"/>
      <w:numFmt w:val="bullet"/>
      <w:lvlText w:val=""/>
      <w:lvlJc w:val="left"/>
      <w:pPr>
        <w:tabs>
          <w:tab w:val="num" w:pos="4320"/>
        </w:tabs>
        <w:ind w:left="4320" w:hanging="360"/>
      </w:pPr>
      <w:rPr>
        <w:rFonts w:ascii="Wingdings" w:hAnsi="Wingdings" w:hint="default"/>
      </w:rPr>
    </w:lvl>
    <w:lvl w:ilvl="6" w:tplc="530414C8" w:tentative="1">
      <w:start w:val="1"/>
      <w:numFmt w:val="bullet"/>
      <w:lvlText w:val=""/>
      <w:lvlJc w:val="left"/>
      <w:pPr>
        <w:tabs>
          <w:tab w:val="num" w:pos="5040"/>
        </w:tabs>
        <w:ind w:left="5040" w:hanging="360"/>
      </w:pPr>
      <w:rPr>
        <w:rFonts w:ascii="Symbol" w:hAnsi="Symbol" w:hint="default"/>
      </w:rPr>
    </w:lvl>
    <w:lvl w:ilvl="7" w:tplc="8466C6C8" w:tentative="1">
      <w:start w:val="1"/>
      <w:numFmt w:val="bullet"/>
      <w:lvlText w:val="o"/>
      <w:lvlJc w:val="left"/>
      <w:pPr>
        <w:tabs>
          <w:tab w:val="num" w:pos="5760"/>
        </w:tabs>
        <w:ind w:left="5760" w:hanging="360"/>
      </w:pPr>
      <w:rPr>
        <w:rFonts w:ascii="Courier New" w:hAnsi="Courier New" w:cs="Courier New" w:hint="default"/>
      </w:rPr>
    </w:lvl>
    <w:lvl w:ilvl="8" w:tplc="5AD62CAA"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50711D"/>
    <w:multiLevelType w:val="hybridMultilevel"/>
    <w:tmpl w:val="824AD552"/>
    <w:lvl w:ilvl="0" w:tplc="CF24160A">
      <w:start w:val="1"/>
      <w:numFmt w:val="bullet"/>
      <w:lvlText w:val=""/>
      <w:lvlJc w:val="left"/>
      <w:pPr>
        <w:tabs>
          <w:tab w:val="num" w:pos="720"/>
        </w:tabs>
        <w:ind w:left="720" w:hanging="360"/>
      </w:pPr>
      <w:rPr>
        <w:rFonts w:ascii="Symbol" w:hAnsi="Symbol" w:hint="default"/>
      </w:rPr>
    </w:lvl>
    <w:lvl w:ilvl="1" w:tplc="04EE6464" w:tentative="1">
      <w:start w:val="1"/>
      <w:numFmt w:val="bullet"/>
      <w:lvlText w:val="o"/>
      <w:lvlJc w:val="left"/>
      <w:pPr>
        <w:tabs>
          <w:tab w:val="num" w:pos="1440"/>
        </w:tabs>
        <w:ind w:left="1440" w:hanging="360"/>
      </w:pPr>
      <w:rPr>
        <w:rFonts w:ascii="Courier New" w:hAnsi="Courier New" w:cs="Courier New" w:hint="default"/>
      </w:rPr>
    </w:lvl>
    <w:lvl w:ilvl="2" w:tplc="E55A55CA" w:tentative="1">
      <w:start w:val="1"/>
      <w:numFmt w:val="bullet"/>
      <w:lvlText w:val=""/>
      <w:lvlJc w:val="left"/>
      <w:pPr>
        <w:tabs>
          <w:tab w:val="num" w:pos="2160"/>
        </w:tabs>
        <w:ind w:left="2160" w:hanging="360"/>
      </w:pPr>
      <w:rPr>
        <w:rFonts w:ascii="Wingdings" w:hAnsi="Wingdings" w:hint="default"/>
      </w:rPr>
    </w:lvl>
    <w:lvl w:ilvl="3" w:tplc="BFD874A2" w:tentative="1">
      <w:start w:val="1"/>
      <w:numFmt w:val="bullet"/>
      <w:lvlText w:val=""/>
      <w:lvlJc w:val="left"/>
      <w:pPr>
        <w:tabs>
          <w:tab w:val="num" w:pos="2880"/>
        </w:tabs>
        <w:ind w:left="2880" w:hanging="360"/>
      </w:pPr>
      <w:rPr>
        <w:rFonts w:ascii="Symbol" w:hAnsi="Symbol" w:hint="default"/>
      </w:rPr>
    </w:lvl>
    <w:lvl w:ilvl="4" w:tplc="07D4CE44" w:tentative="1">
      <w:start w:val="1"/>
      <w:numFmt w:val="bullet"/>
      <w:lvlText w:val="o"/>
      <w:lvlJc w:val="left"/>
      <w:pPr>
        <w:tabs>
          <w:tab w:val="num" w:pos="3600"/>
        </w:tabs>
        <w:ind w:left="3600" w:hanging="360"/>
      </w:pPr>
      <w:rPr>
        <w:rFonts w:ascii="Courier New" w:hAnsi="Courier New" w:cs="Courier New" w:hint="default"/>
      </w:rPr>
    </w:lvl>
    <w:lvl w:ilvl="5" w:tplc="B6463FE4" w:tentative="1">
      <w:start w:val="1"/>
      <w:numFmt w:val="bullet"/>
      <w:lvlText w:val=""/>
      <w:lvlJc w:val="left"/>
      <w:pPr>
        <w:tabs>
          <w:tab w:val="num" w:pos="4320"/>
        </w:tabs>
        <w:ind w:left="4320" w:hanging="360"/>
      </w:pPr>
      <w:rPr>
        <w:rFonts w:ascii="Wingdings" w:hAnsi="Wingdings" w:hint="default"/>
      </w:rPr>
    </w:lvl>
    <w:lvl w:ilvl="6" w:tplc="72581F62" w:tentative="1">
      <w:start w:val="1"/>
      <w:numFmt w:val="bullet"/>
      <w:lvlText w:val=""/>
      <w:lvlJc w:val="left"/>
      <w:pPr>
        <w:tabs>
          <w:tab w:val="num" w:pos="5040"/>
        </w:tabs>
        <w:ind w:left="5040" w:hanging="360"/>
      </w:pPr>
      <w:rPr>
        <w:rFonts w:ascii="Symbol" w:hAnsi="Symbol" w:hint="default"/>
      </w:rPr>
    </w:lvl>
    <w:lvl w:ilvl="7" w:tplc="5DACFE7C" w:tentative="1">
      <w:start w:val="1"/>
      <w:numFmt w:val="bullet"/>
      <w:lvlText w:val="o"/>
      <w:lvlJc w:val="left"/>
      <w:pPr>
        <w:tabs>
          <w:tab w:val="num" w:pos="5760"/>
        </w:tabs>
        <w:ind w:left="5760" w:hanging="360"/>
      </w:pPr>
      <w:rPr>
        <w:rFonts w:ascii="Courier New" w:hAnsi="Courier New" w:cs="Courier New" w:hint="default"/>
      </w:rPr>
    </w:lvl>
    <w:lvl w:ilvl="8" w:tplc="9DE2887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D5201E"/>
    <w:multiLevelType w:val="singleLevel"/>
    <w:tmpl w:val="0809000F"/>
    <w:lvl w:ilvl="0">
      <w:start w:val="1"/>
      <w:numFmt w:val="decimal"/>
      <w:lvlText w:val="%1."/>
      <w:lvlJc w:val="left"/>
      <w:pPr>
        <w:tabs>
          <w:tab w:val="num" w:pos="360"/>
        </w:tabs>
        <w:ind w:left="360" w:hanging="360"/>
      </w:pPr>
    </w:lvl>
  </w:abstractNum>
  <w:abstractNum w:abstractNumId="31" w15:restartNumberingAfterBreak="0">
    <w:nsid w:val="7B095332"/>
    <w:multiLevelType w:val="singleLevel"/>
    <w:tmpl w:val="F830D5C6"/>
    <w:lvl w:ilvl="0">
      <w:start w:val="1"/>
      <w:numFmt w:val="bullet"/>
      <w:lvlText w:val="-"/>
      <w:lvlJc w:val="left"/>
      <w:pPr>
        <w:tabs>
          <w:tab w:val="num" w:pos="360"/>
        </w:tabs>
        <w:ind w:left="360" w:hanging="360"/>
      </w:pPr>
      <w:rPr>
        <w:rFonts w:hint="default"/>
      </w:rPr>
    </w:lvl>
  </w:abstractNum>
  <w:abstractNum w:abstractNumId="32" w15:restartNumberingAfterBreak="0">
    <w:nsid w:val="7DEA3B31"/>
    <w:multiLevelType w:val="singleLevel"/>
    <w:tmpl w:val="0C09000F"/>
    <w:lvl w:ilvl="0">
      <w:start w:val="1"/>
      <w:numFmt w:val="decimal"/>
      <w:lvlText w:val="%1."/>
      <w:lvlJc w:val="left"/>
      <w:pPr>
        <w:tabs>
          <w:tab w:val="num" w:pos="360"/>
        </w:tabs>
        <w:ind w:left="360" w:hanging="360"/>
      </w:pPr>
      <w:rPr>
        <w:rFonts w:hint="default"/>
      </w:rPr>
    </w:lvl>
  </w:abstractNum>
  <w:abstractNum w:abstractNumId="33" w15:restartNumberingAfterBreak="0">
    <w:nsid w:val="7F826F45"/>
    <w:multiLevelType w:val="hybridMultilevel"/>
    <w:tmpl w:val="F65E24E4"/>
    <w:lvl w:ilvl="0" w:tplc="0592FDE6">
      <w:start w:val="1"/>
      <w:numFmt w:val="bullet"/>
      <w:lvlText w:val=""/>
      <w:lvlJc w:val="left"/>
      <w:pPr>
        <w:tabs>
          <w:tab w:val="num" w:pos="720"/>
        </w:tabs>
        <w:ind w:left="720" w:hanging="360"/>
      </w:pPr>
      <w:rPr>
        <w:rFonts w:ascii="Symbol" w:hAnsi="Symbol" w:hint="default"/>
      </w:rPr>
    </w:lvl>
    <w:lvl w:ilvl="1" w:tplc="1CF66194" w:tentative="1">
      <w:start w:val="1"/>
      <w:numFmt w:val="bullet"/>
      <w:lvlText w:val="o"/>
      <w:lvlJc w:val="left"/>
      <w:pPr>
        <w:tabs>
          <w:tab w:val="num" w:pos="1440"/>
        </w:tabs>
        <w:ind w:left="1440" w:hanging="360"/>
      </w:pPr>
      <w:rPr>
        <w:rFonts w:ascii="Courier New" w:hAnsi="Courier New" w:cs="Courier New" w:hint="default"/>
      </w:rPr>
    </w:lvl>
    <w:lvl w:ilvl="2" w:tplc="D87E0FAE" w:tentative="1">
      <w:start w:val="1"/>
      <w:numFmt w:val="bullet"/>
      <w:lvlText w:val=""/>
      <w:lvlJc w:val="left"/>
      <w:pPr>
        <w:tabs>
          <w:tab w:val="num" w:pos="2160"/>
        </w:tabs>
        <w:ind w:left="2160" w:hanging="360"/>
      </w:pPr>
      <w:rPr>
        <w:rFonts w:ascii="Wingdings" w:hAnsi="Wingdings" w:hint="default"/>
      </w:rPr>
    </w:lvl>
    <w:lvl w:ilvl="3" w:tplc="D17E6AD8" w:tentative="1">
      <w:start w:val="1"/>
      <w:numFmt w:val="bullet"/>
      <w:lvlText w:val=""/>
      <w:lvlJc w:val="left"/>
      <w:pPr>
        <w:tabs>
          <w:tab w:val="num" w:pos="2880"/>
        </w:tabs>
        <w:ind w:left="2880" w:hanging="360"/>
      </w:pPr>
      <w:rPr>
        <w:rFonts w:ascii="Symbol" w:hAnsi="Symbol" w:hint="default"/>
      </w:rPr>
    </w:lvl>
    <w:lvl w:ilvl="4" w:tplc="81A2C478" w:tentative="1">
      <w:start w:val="1"/>
      <w:numFmt w:val="bullet"/>
      <w:lvlText w:val="o"/>
      <w:lvlJc w:val="left"/>
      <w:pPr>
        <w:tabs>
          <w:tab w:val="num" w:pos="3600"/>
        </w:tabs>
        <w:ind w:left="3600" w:hanging="360"/>
      </w:pPr>
      <w:rPr>
        <w:rFonts w:ascii="Courier New" w:hAnsi="Courier New" w:cs="Courier New" w:hint="default"/>
      </w:rPr>
    </w:lvl>
    <w:lvl w:ilvl="5" w:tplc="BFFA5B9E" w:tentative="1">
      <w:start w:val="1"/>
      <w:numFmt w:val="bullet"/>
      <w:lvlText w:val=""/>
      <w:lvlJc w:val="left"/>
      <w:pPr>
        <w:tabs>
          <w:tab w:val="num" w:pos="4320"/>
        </w:tabs>
        <w:ind w:left="4320" w:hanging="360"/>
      </w:pPr>
      <w:rPr>
        <w:rFonts w:ascii="Wingdings" w:hAnsi="Wingdings" w:hint="default"/>
      </w:rPr>
    </w:lvl>
    <w:lvl w:ilvl="6" w:tplc="43AC9FC6" w:tentative="1">
      <w:start w:val="1"/>
      <w:numFmt w:val="bullet"/>
      <w:lvlText w:val=""/>
      <w:lvlJc w:val="left"/>
      <w:pPr>
        <w:tabs>
          <w:tab w:val="num" w:pos="5040"/>
        </w:tabs>
        <w:ind w:left="5040" w:hanging="360"/>
      </w:pPr>
      <w:rPr>
        <w:rFonts w:ascii="Symbol" w:hAnsi="Symbol" w:hint="default"/>
      </w:rPr>
    </w:lvl>
    <w:lvl w:ilvl="7" w:tplc="0958D72C" w:tentative="1">
      <w:start w:val="1"/>
      <w:numFmt w:val="bullet"/>
      <w:lvlText w:val="o"/>
      <w:lvlJc w:val="left"/>
      <w:pPr>
        <w:tabs>
          <w:tab w:val="num" w:pos="5760"/>
        </w:tabs>
        <w:ind w:left="5760" w:hanging="360"/>
      </w:pPr>
      <w:rPr>
        <w:rFonts w:ascii="Courier New" w:hAnsi="Courier New" w:cs="Courier New" w:hint="default"/>
      </w:rPr>
    </w:lvl>
    <w:lvl w:ilvl="8" w:tplc="3CC6C9C6"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4"/>
  </w:num>
  <w:num w:numId="3">
    <w:abstractNumId w:val="26"/>
  </w:num>
  <w:num w:numId="4">
    <w:abstractNumId w:val="9"/>
  </w:num>
  <w:num w:numId="5">
    <w:abstractNumId w:val="25"/>
  </w:num>
  <w:num w:numId="6">
    <w:abstractNumId w:val="13"/>
  </w:num>
  <w:num w:numId="7">
    <w:abstractNumId w:val="10"/>
  </w:num>
  <w:num w:numId="8">
    <w:abstractNumId w:val="22"/>
  </w:num>
  <w:num w:numId="9">
    <w:abstractNumId w:val="4"/>
  </w:num>
  <w:num w:numId="10">
    <w:abstractNumId w:val="3"/>
  </w:num>
  <w:num w:numId="11">
    <w:abstractNumId w:val="7"/>
  </w:num>
  <w:num w:numId="12">
    <w:abstractNumId w:val="16"/>
  </w:num>
  <w:num w:numId="13">
    <w:abstractNumId w:val="30"/>
  </w:num>
  <w:num w:numId="14">
    <w:abstractNumId w:val="23"/>
  </w:num>
  <w:num w:numId="15">
    <w:abstractNumId w:val="33"/>
  </w:num>
  <w:num w:numId="16">
    <w:abstractNumId w:val="15"/>
  </w:num>
  <w:num w:numId="17">
    <w:abstractNumId w:val="20"/>
  </w:num>
  <w:num w:numId="18">
    <w:abstractNumId w:val="28"/>
  </w:num>
  <w:num w:numId="19">
    <w:abstractNumId w:val="29"/>
  </w:num>
  <w:num w:numId="20">
    <w:abstractNumId w:val="21"/>
  </w:num>
  <w:num w:numId="21">
    <w:abstractNumId w:val="14"/>
  </w:num>
  <w:num w:numId="22">
    <w:abstractNumId w:val="6"/>
  </w:num>
  <w:num w:numId="23">
    <w:abstractNumId w:val="17"/>
  </w:num>
  <w:num w:numId="24">
    <w:abstractNumId w:val="32"/>
  </w:num>
  <w:num w:numId="25">
    <w:abstractNumId w:val="27"/>
  </w:num>
  <w:num w:numId="26">
    <w:abstractNumId w:val="2"/>
  </w:num>
  <w:num w:numId="27">
    <w:abstractNumId w:val="5"/>
  </w:num>
  <w:num w:numId="28">
    <w:abstractNumId w:val="12"/>
  </w:num>
  <w:num w:numId="29">
    <w:abstractNumId w:val="1"/>
  </w:num>
  <w:num w:numId="30">
    <w:abstractNumId w:val="31"/>
  </w:num>
  <w:num w:numId="31">
    <w:abstractNumId w:val="8"/>
  </w:num>
  <w:num w:numId="32">
    <w:abstractNumId w:val="0"/>
  </w:num>
  <w:num w:numId="33">
    <w:abstractNumId w:val="19"/>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54BF"/>
    <w:rsid w:val="00000AAE"/>
    <w:rsid w:val="0000258B"/>
    <w:rsid w:val="000039E3"/>
    <w:rsid w:val="00014730"/>
    <w:rsid w:val="000178FE"/>
    <w:rsid w:val="0002131F"/>
    <w:rsid w:val="000318C8"/>
    <w:rsid w:val="0003404A"/>
    <w:rsid w:val="00040AC4"/>
    <w:rsid w:val="0004125E"/>
    <w:rsid w:val="00051A29"/>
    <w:rsid w:val="00054974"/>
    <w:rsid w:val="000604E2"/>
    <w:rsid w:val="00062D84"/>
    <w:rsid w:val="00072B76"/>
    <w:rsid w:val="000734CF"/>
    <w:rsid w:val="000743E1"/>
    <w:rsid w:val="000802CA"/>
    <w:rsid w:val="0008583E"/>
    <w:rsid w:val="00090DF3"/>
    <w:rsid w:val="00093883"/>
    <w:rsid w:val="00095FAB"/>
    <w:rsid w:val="000A4AB6"/>
    <w:rsid w:val="000A5C4A"/>
    <w:rsid w:val="000B2062"/>
    <w:rsid w:val="000B3C36"/>
    <w:rsid w:val="000B7554"/>
    <w:rsid w:val="000C168D"/>
    <w:rsid w:val="000C3C4F"/>
    <w:rsid w:val="000C51A7"/>
    <w:rsid w:val="000C6055"/>
    <w:rsid w:val="000D70FE"/>
    <w:rsid w:val="000E05EB"/>
    <w:rsid w:val="000E2156"/>
    <w:rsid w:val="000E5B06"/>
    <w:rsid w:val="000F008A"/>
    <w:rsid w:val="000F5645"/>
    <w:rsid w:val="001002DD"/>
    <w:rsid w:val="00101C5E"/>
    <w:rsid w:val="00113988"/>
    <w:rsid w:val="00113F7F"/>
    <w:rsid w:val="001145D1"/>
    <w:rsid w:val="0011753D"/>
    <w:rsid w:val="00120379"/>
    <w:rsid w:val="00130808"/>
    <w:rsid w:val="00132DC2"/>
    <w:rsid w:val="0013360C"/>
    <w:rsid w:val="00134612"/>
    <w:rsid w:val="00136549"/>
    <w:rsid w:val="00145C48"/>
    <w:rsid w:val="00156893"/>
    <w:rsid w:val="0017036A"/>
    <w:rsid w:val="001868A1"/>
    <w:rsid w:val="00190CDC"/>
    <w:rsid w:val="001A0A7E"/>
    <w:rsid w:val="001A139B"/>
    <w:rsid w:val="001A4301"/>
    <w:rsid w:val="001B32BD"/>
    <w:rsid w:val="001C28E4"/>
    <w:rsid w:val="001C3278"/>
    <w:rsid w:val="001C338E"/>
    <w:rsid w:val="001D11FE"/>
    <w:rsid w:val="001E13E5"/>
    <w:rsid w:val="001E2A23"/>
    <w:rsid w:val="001E61FA"/>
    <w:rsid w:val="001F3C0E"/>
    <w:rsid w:val="001F4ACE"/>
    <w:rsid w:val="001F4E3A"/>
    <w:rsid w:val="001F63C9"/>
    <w:rsid w:val="001F67C4"/>
    <w:rsid w:val="002106E5"/>
    <w:rsid w:val="0021098E"/>
    <w:rsid w:val="0021190B"/>
    <w:rsid w:val="00214344"/>
    <w:rsid w:val="00217E03"/>
    <w:rsid w:val="002215A5"/>
    <w:rsid w:val="00221FAE"/>
    <w:rsid w:val="0022541D"/>
    <w:rsid w:val="002311BD"/>
    <w:rsid w:val="00232CDB"/>
    <w:rsid w:val="00241B2C"/>
    <w:rsid w:val="00242FE5"/>
    <w:rsid w:val="00243933"/>
    <w:rsid w:val="0024603B"/>
    <w:rsid w:val="0024637D"/>
    <w:rsid w:val="00246672"/>
    <w:rsid w:val="00265195"/>
    <w:rsid w:val="00280FE0"/>
    <w:rsid w:val="00282781"/>
    <w:rsid w:val="00282ACD"/>
    <w:rsid w:val="00285DC2"/>
    <w:rsid w:val="00286194"/>
    <w:rsid w:val="00293254"/>
    <w:rsid w:val="00296BD1"/>
    <w:rsid w:val="002A6958"/>
    <w:rsid w:val="002A6CB8"/>
    <w:rsid w:val="002A70EC"/>
    <w:rsid w:val="002B19D0"/>
    <w:rsid w:val="002B5F0A"/>
    <w:rsid w:val="002D2074"/>
    <w:rsid w:val="002E40D5"/>
    <w:rsid w:val="002F530A"/>
    <w:rsid w:val="00300EA0"/>
    <w:rsid w:val="00300F91"/>
    <w:rsid w:val="003036E1"/>
    <w:rsid w:val="003105E5"/>
    <w:rsid w:val="003106A7"/>
    <w:rsid w:val="00312E52"/>
    <w:rsid w:val="00324900"/>
    <w:rsid w:val="00326AB4"/>
    <w:rsid w:val="00331EB2"/>
    <w:rsid w:val="003322CC"/>
    <w:rsid w:val="00333794"/>
    <w:rsid w:val="00336CD8"/>
    <w:rsid w:val="00337A1A"/>
    <w:rsid w:val="003418CB"/>
    <w:rsid w:val="00343AED"/>
    <w:rsid w:val="0034641E"/>
    <w:rsid w:val="003579BE"/>
    <w:rsid w:val="00363CC2"/>
    <w:rsid w:val="00365EEA"/>
    <w:rsid w:val="0036619F"/>
    <w:rsid w:val="00371857"/>
    <w:rsid w:val="003719D8"/>
    <w:rsid w:val="00374A62"/>
    <w:rsid w:val="00376AD6"/>
    <w:rsid w:val="003850D2"/>
    <w:rsid w:val="00386FD0"/>
    <w:rsid w:val="0039145F"/>
    <w:rsid w:val="00396C29"/>
    <w:rsid w:val="00396DC8"/>
    <w:rsid w:val="003A074C"/>
    <w:rsid w:val="003A3901"/>
    <w:rsid w:val="003A4BA7"/>
    <w:rsid w:val="003B208B"/>
    <w:rsid w:val="003B582D"/>
    <w:rsid w:val="003C0262"/>
    <w:rsid w:val="003D0CC4"/>
    <w:rsid w:val="003D587F"/>
    <w:rsid w:val="003D61A2"/>
    <w:rsid w:val="003E46A8"/>
    <w:rsid w:val="003E5941"/>
    <w:rsid w:val="003F1CE0"/>
    <w:rsid w:val="003F1E80"/>
    <w:rsid w:val="003F2458"/>
    <w:rsid w:val="003F5F8F"/>
    <w:rsid w:val="003F771A"/>
    <w:rsid w:val="00400DC1"/>
    <w:rsid w:val="00401496"/>
    <w:rsid w:val="0040424A"/>
    <w:rsid w:val="0040761E"/>
    <w:rsid w:val="0041054D"/>
    <w:rsid w:val="0041158E"/>
    <w:rsid w:val="0042373D"/>
    <w:rsid w:val="004353B7"/>
    <w:rsid w:val="004405E4"/>
    <w:rsid w:val="004530D5"/>
    <w:rsid w:val="00453920"/>
    <w:rsid w:val="0045686F"/>
    <w:rsid w:val="00460A59"/>
    <w:rsid w:val="004638EA"/>
    <w:rsid w:val="00463CC1"/>
    <w:rsid w:val="0046541F"/>
    <w:rsid w:val="00474D03"/>
    <w:rsid w:val="00476649"/>
    <w:rsid w:val="004908B1"/>
    <w:rsid w:val="0049127A"/>
    <w:rsid w:val="00492AFA"/>
    <w:rsid w:val="00492B14"/>
    <w:rsid w:val="004B24E8"/>
    <w:rsid w:val="004C54CD"/>
    <w:rsid w:val="004C728F"/>
    <w:rsid w:val="004C75F7"/>
    <w:rsid w:val="004D4217"/>
    <w:rsid w:val="004D7B4E"/>
    <w:rsid w:val="004E1742"/>
    <w:rsid w:val="004E32F7"/>
    <w:rsid w:val="004F48CD"/>
    <w:rsid w:val="004F4BCA"/>
    <w:rsid w:val="004F5DCF"/>
    <w:rsid w:val="005015E8"/>
    <w:rsid w:val="00502227"/>
    <w:rsid w:val="005144C3"/>
    <w:rsid w:val="00515D05"/>
    <w:rsid w:val="00521E79"/>
    <w:rsid w:val="00522018"/>
    <w:rsid w:val="005263E6"/>
    <w:rsid w:val="00533117"/>
    <w:rsid w:val="0054192F"/>
    <w:rsid w:val="00542A0A"/>
    <w:rsid w:val="005435CB"/>
    <w:rsid w:val="005452F8"/>
    <w:rsid w:val="005476D9"/>
    <w:rsid w:val="00557FE8"/>
    <w:rsid w:val="005604AB"/>
    <w:rsid w:val="00574C40"/>
    <w:rsid w:val="005751BB"/>
    <w:rsid w:val="005769AF"/>
    <w:rsid w:val="00583B4F"/>
    <w:rsid w:val="00590EBC"/>
    <w:rsid w:val="005A6637"/>
    <w:rsid w:val="005A6EEF"/>
    <w:rsid w:val="005B224D"/>
    <w:rsid w:val="005B67EA"/>
    <w:rsid w:val="005C236E"/>
    <w:rsid w:val="005C5447"/>
    <w:rsid w:val="005D0B53"/>
    <w:rsid w:val="005D346F"/>
    <w:rsid w:val="005D7ABD"/>
    <w:rsid w:val="005E02C1"/>
    <w:rsid w:val="005E30CD"/>
    <w:rsid w:val="005E341F"/>
    <w:rsid w:val="005E4A33"/>
    <w:rsid w:val="005F3FCE"/>
    <w:rsid w:val="005F4DB8"/>
    <w:rsid w:val="006043D9"/>
    <w:rsid w:val="006046EA"/>
    <w:rsid w:val="0060574C"/>
    <w:rsid w:val="00607052"/>
    <w:rsid w:val="0061569A"/>
    <w:rsid w:val="00615A61"/>
    <w:rsid w:val="00621D81"/>
    <w:rsid w:val="00622B32"/>
    <w:rsid w:val="00623A69"/>
    <w:rsid w:val="00626196"/>
    <w:rsid w:val="00627128"/>
    <w:rsid w:val="006318F0"/>
    <w:rsid w:val="00640BB6"/>
    <w:rsid w:val="00640DBC"/>
    <w:rsid w:val="00647C67"/>
    <w:rsid w:val="006512D7"/>
    <w:rsid w:val="00651F6A"/>
    <w:rsid w:val="00661694"/>
    <w:rsid w:val="00674D02"/>
    <w:rsid w:val="00692C17"/>
    <w:rsid w:val="00694BAE"/>
    <w:rsid w:val="00694E56"/>
    <w:rsid w:val="0069513F"/>
    <w:rsid w:val="006A2F1E"/>
    <w:rsid w:val="006A57C7"/>
    <w:rsid w:val="006A7735"/>
    <w:rsid w:val="006A7D06"/>
    <w:rsid w:val="006B627B"/>
    <w:rsid w:val="006C1C31"/>
    <w:rsid w:val="006C4953"/>
    <w:rsid w:val="006D59FE"/>
    <w:rsid w:val="006E55F3"/>
    <w:rsid w:val="006F63E8"/>
    <w:rsid w:val="006F6917"/>
    <w:rsid w:val="006F78A0"/>
    <w:rsid w:val="00701D1F"/>
    <w:rsid w:val="00703D82"/>
    <w:rsid w:val="00710666"/>
    <w:rsid w:val="00712A4E"/>
    <w:rsid w:val="00720C7E"/>
    <w:rsid w:val="00720E79"/>
    <w:rsid w:val="00721532"/>
    <w:rsid w:val="00724182"/>
    <w:rsid w:val="007250E9"/>
    <w:rsid w:val="00737A5B"/>
    <w:rsid w:val="00741311"/>
    <w:rsid w:val="0074440E"/>
    <w:rsid w:val="00745005"/>
    <w:rsid w:val="007516FF"/>
    <w:rsid w:val="00752AA5"/>
    <w:rsid w:val="007559EC"/>
    <w:rsid w:val="00766D31"/>
    <w:rsid w:val="00767DB0"/>
    <w:rsid w:val="0077123F"/>
    <w:rsid w:val="00774AB3"/>
    <w:rsid w:val="007758FD"/>
    <w:rsid w:val="00776F6B"/>
    <w:rsid w:val="00777B1A"/>
    <w:rsid w:val="007877B3"/>
    <w:rsid w:val="007913D4"/>
    <w:rsid w:val="007950AC"/>
    <w:rsid w:val="00797082"/>
    <w:rsid w:val="007A1925"/>
    <w:rsid w:val="007A2859"/>
    <w:rsid w:val="007A2972"/>
    <w:rsid w:val="007B3608"/>
    <w:rsid w:val="007C10D1"/>
    <w:rsid w:val="007C2513"/>
    <w:rsid w:val="007C2C5C"/>
    <w:rsid w:val="007D23A4"/>
    <w:rsid w:val="007D3B12"/>
    <w:rsid w:val="007D7CCB"/>
    <w:rsid w:val="007E057C"/>
    <w:rsid w:val="007E7F3F"/>
    <w:rsid w:val="007F27D5"/>
    <w:rsid w:val="007F727E"/>
    <w:rsid w:val="007F7534"/>
    <w:rsid w:val="00804501"/>
    <w:rsid w:val="00805699"/>
    <w:rsid w:val="00820450"/>
    <w:rsid w:val="00824870"/>
    <w:rsid w:val="00826C3B"/>
    <w:rsid w:val="00826DDB"/>
    <w:rsid w:val="00831395"/>
    <w:rsid w:val="00833916"/>
    <w:rsid w:val="0083719D"/>
    <w:rsid w:val="00837AF9"/>
    <w:rsid w:val="00850974"/>
    <w:rsid w:val="00851CFC"/>
    <w:rsid w:val="008650C7"/>
    <w:rsid w:val="00865E20"/>
    <w:rsid w:val="00865F4A"/>
    <w:rsid w:val="008667BA"/>
    <w:rsid w:val="00871CCD"/>
    <w:rsid w:val="00873294"/>
    <w:rsid w:val="008748D6"/>
    <w:rsid w:val="008752FD"/>
    <w:rsid w:val="008803B3"/>
    <w:rsid w:val="008854BF"/>
    <w:rsid w:val="0088634F"/>
    <w:rsid w:val="0088795A"/>
    <w:rsid w:val="00895FE2"/>
    <w:rsid w:val="008A3521"/>
    <w:rsid w:val="008A4181"/>
    <w:rsid w:val="008C09E9"/>
    <w:rsid w:val="008C38FF"/>
    <w:rsid w:val="008D3D35"/>
    <w:rsid w:val="008D48C7"/>
    <w:rsid w:val="008D58AC"/>
    <w:rsid w:val="008D7833"/>
    <w:rsid w:val="008D7AC5"/>
    <w:rsid w:val="008E1E66"/>
    <w:rsid w:val="008E5B37"/>
    <w:rsid w:val="008E6F3F"/>
    <w:rsid w:val="008F4951"/>
    <w:rsid w:val="008F715E"/>
    <w:rsid w:val="00900E5D"/>
    <w:rsid w:val="00907D3D"/>
    <w:rsid w:val="00911B2F"/>
    <w:rsid w:val="00912E03"/>
    <w:rsid w:val="00917DA4"/>
    <w:rsid w:val="00923045"/>
    <w:rsid w:val="0092512D"/>
    <w:rsid w:val="00930980"/>
    <w:rsid w:val="009341D9"/>
    <w:rsid w:val="00934AFB"/>
    <w:rsid w:val="00937C6E"/>
    <w:rsid w:val="00942404"/>
    <w:rsid w:val="00945D21"/>
    <w:rsid w:val="00947D67"/>
    <w:rsid w:val="00954162"/>
    <w:rsid w:val="00954BC2"/>
    <w:rsid w:val="009602A3"/>
    <w:rsid w:val="00963F20"/>
    <w:rsid w:val="009737C2"/>
    <w:rsid w:val="009811C9"/>
    <w:rsid w:val="0098216A"/>
    <w:rsid w:val="00982E07"/>
    <w:rsid w:val="00983BCA"/>
    <w:rsid w:val="00984457"/>
    <w:rsid w:val="009902B2"/>
    <w:rsid w:val="009903E6"/>
    <w:rsid w:val="00990E3B"/>
    <w:rsid w:val="009917A0"/>
    <w:rsid w:val="0099549A"/>
    <w:rsid w:val="009977E3"/>
    <w:rsid w:val="009A39C3"/>
    <w:rsid w:val="009A3BD6"/>
    <w:rsid w:val="009B02C1"/>
    <w:rsid w:val="009B0C19"/>
    <w:rsid w:val="009B4B54"/>
    <w:rsid w:val="009C5A73"/>
    <w:rsid w:val="009C6267"/>
    <w:rsid w:val="009C73F3"/>
    <w:rsid w:val="009D7C58"/>
    <w:rsid w:val="009E0799"/>
    <w:rsid w:val="009E18D5"/>
    <w:rsid w:val="009E28E2"/>
    <w:rsid w:val="009E3F74"/>
    <w:rsid w:val="009E4EAA"/>
    <w:rsid w:val="009F0C5F"/>
    <w:rsid w:val="009F36C3"/>
    <w:rsid w:val="009F5138"/>
    <w:rsid w:val="009F6F8D"/>
    <w:rsid w:val="009F7AA1"/>
    <w:rsid w:val="00A01178"/>
    <w:rsid w:val="00A019CF"/>
    <w:rsid w:val="00A04673"/>
    <w:rsid w:val="00A07A23"/>
    <w:rsid w:val="00A07B0F"/>
    <w:rsid w:val="00A11F0F"/>
    <w:rsid w:val="00A123B2"/>
    <w:rsid w:val="00A13A02"/>
    <w:rsid w:val="00A13FCC"/>
    <w:rsid w:val="00A16D83"/>
    <w:rsid w:val="00A309AE"/>
    <w:rsid w:val="00A320E4"/>
    <w:rsid w:val="00A4263C"/>
    <w:rsid w:val="00A4611D"/>
    <w:rsid w:val="00A5293E"/>
    <w:rsid w:val="00A5610A"/>
    <w:rsid w:val="00A64525"/>
    <w:rsid w:val="00A74783"/>
    <w:rsid w:val="00A81344"/>
    <w:rsid w:val="00A84C52"/>
    <w:rsid w:val="00A905A5"/>
    <w:rsid w:val="00A95981"/>
    <w:rsid w:val="00A96992"/>
    <w:rsid w:val="00AA0D05"/>
    <w:rsid w:val="00AA48A0"/>
    <w:rsid w:val="00AB049F"/>
    <w:rsid w:val="00AB47F5"/>
    <w:rsid w:val="00AB529A"/>
    <w:rsid w:val="00AB7BB0"/>
    <w:rsid w:val="00AC481A"/>
    <w:rsid w:val="00AC5282"/>
    <w:rsid w:val="00AE0A00"/>
    <w:rsid w:val="00AE0A26"/>
    <w:rsid w:val="00AE1913"/>
    <w:rsid w:val="00AE2D00"/>
    <w:rsid w:val="00AF048B"/>
    <w:rsid w:val="00B04EBB"/>
    <w:rsid w:val="00B10DD3"/>
    <w:rsid w:val="00B25668"/>
    <w:rsid w:val="00B40EDA"/>
    <w:rsid w:val="00B42178"/>
    <w:rsid w:val="00B45E1B"/>
    <w:rsid w:val="00B504AD"/>
    <w:rsid w:val="00B53182"/>
    <w:rsid w:val="00B54A11"/>
    <w:rsid w:val="00B57A37"/>
    <w:rsid w:val="00B63008"/>
    <w:rsid w:val="00B75E78"/>
    <w:rsid w:val="00B802C0"/>
    <w:rsid w:val="00B8219A"/>
    <w:rsid w:val="00B85F4D"/>
    <w:rsid w:val="00B87ADC"/>
    <w:rsid w:val="00B93839"/>
    <w:rsid w:val="00BA3F9F"/>
    <w:rsid w:val="00BA4463"/>
    <w:rsid w:val="00BA44E6"/>
    <w:rsid w:val="00BB160D"/>
    <w:rsid w:val="00BB62E8"/>
    <w:rsid w:val="00BB7505"/>
    <w:rsid w:val="00BC2175"/>
    <w:rsid w:val="00BC6E6F"/>
    <w:rsid w:val="00BD39D7"/>
    <w:rsid w:val="00BD4A8E"/>
    <w:rsid w:val="00BD6713"/>
    <w:rsid w:val="00BE4949"/>
    <w:rsid w:val="00BE4D88"/>
    <w:rsid w:val="00BE5C8F"/>
    <w:rsid w:val="00BE701C"/>
    <w:rsid w:val="00BF6D60"/>
    <w:rsid w:val="00C01A35"/>
    <w:rsid w:val="00C0364A"/>
    <w:rsid w:val="00C03E1A"/>
    <w:rsid w:val="00C060E6"/>
    <w:rsid w:val="00C06C67"/>
    <w:rsid w:val="00C10DDF"/>
    <w:rsid w:val="00C2216B"/>
    <w:rsid w:val="00C32D1E"/>
    <w:rsid w:val="00C34CBF"/>
    <w:rsid w:val="00C3564B"/>
    <w:rsid w:val="00C35D35"/>
    <w:rsid w:val="00C36C1B"/>
    <w:rsid w:val="00C449B0"/>
    <w:rsid w:val="00C538C0"/>
    <w:rsid w:val="00C62FA8"/>
    <w:rsid w:val="00C65EE1"/>
    <w:rsid w:val="00C6729A"/>
    <w:rsid w:val="00C73FDF"/>
    <w:rsid w:val="00C80448"/>
    <w:rsid w:val="00C8301C"/>
    <w:rsid w:val="00C875AD"/>
    <w:rsid w:val="00C905AB"/>
    <w:rsid w:val="00C92146"/>
    <w:rsid w:val="00CA33F5"/>
    <w:rsid w:val="00CA3583"/>
    <w:rsid w:val="00CA4FD2"/>
    <w:rsid w:val="00CA6625"/>
    <w:rsid w:val="00CC0255"/>
    <w:rsid w:val="00CD5650"/>
    <w:rsid w:val="00CD66B0"/>
    <w:rsid w:val="00CE15B3"/>
    <w:rsid w:val="00CE1B40"/>
    <w:rsid w:val="00CE32F0"/>
    <w:rsid w:val="00CE606A"/>
    <w:rsid w:val="00CF06A6"/>
    <w:rsid w:val="00CF22C7"/>
    <w:rsid w:val="00CF41E3"/>
    <w:rsid w:val="00D0071E"/>
    <w:rsid w:val="00D00741"/>
    <w:rsid w:val="00D022D3"/>
    <w:rsid w:val="00D03208"/>
    <w:rsid w:val="00D04E5A"/>
    <w:rsid w:val="00D07CB5"/>
    <w:rsid w:val="00D140C0"/>
    <w:rsid w:val="00D24D96"/>
    <w:rsid w:val="00D3352E"/>
    <w:rsid w:val="00D33F9C"/>
    <w:rsid w:val="00D439A7"/>
    <w:rsid w:val="00D43B08"/>
    <w:rsid w:val="00D504E3"/>
    <w:rsid w:val="00D519E3"/>
    <w:rsid w:val="00D53BE3"/>
    <w:rsid w:val="00D63ED3"/>
    <w:rsid w:val="00D72656"/>
    <w:rsid w:val="00D74382"/>
    <w:rsid w:val="00D76AA6"/>
    <w:rsid w:val="00D81904"/>
    <w:rsid w:val="00D8332F"/>
    <w:rsid w:val="00D92E54"/>
    <w:rsid w:val="00D94357"/>
    <w:rsid w:val="00DA3E13"/>
    <w:rsid w:val="00DB2B0B"/>
    <w:rsid w:val="00DB3709"/>
    <w:rsid w:val="00DB3D66"/>
    <w:rsid w:val="00DB6EAD"/>
    <w:rsid w:val="00DC7E69"/>
    <w:rsid w:val="00DD5C0B"/>
    <w:rsid w:val="00DE1CD5"/>
    <w:rsid w:val="00DE380A"/>
    <w:rsid w:val="00DE675A"/>
    <w:rsid w:val="00DF1B0D"/>
    <w:rsid w:val="00E00A23"/>
    <w:rsid w:val="00E029F8"/>
    <w:rsid w:val="00E03E3A"/>
    <w:rsid w:val="00E0584E"/>
    <w:rsid w:val="00E1079C"/>
    <w:rsid w:val="00E109DB"/>
    <w:rsid w:val="00E14B34"/>
    <w:rsid w:val="00E155AD"/>
    <w:rsid w:val="00E17E97"/>
    <w:rsid w:val="00E20050"/>
    <w:rsid w:val="00E21654"/>
    <w:rsid w:val="00E2259B"/>
    <w:rsid w:val="00E2322A"/>
    <w:rsid w:val="00E254C7"/>
    <w:rsid w:val="00E25F8D"/>
    <w:rsid w:val="00E33184"/>
    <w:rsid w:val="00E33F4F"/>
    <w:rsid w:val="00E34900"/>
    <w:rsid w:val="00E34B61"/>
    <w:rsid w:val="00E40626"/>
    <w:rsid w:val="00E576F3"/>
    <w:rsid w:val="00E610CA"/>
    <w:rsid w:val="00E6180C"/>
    <w:rsid w:val="00E61CA3"/>
    <w:rsid w:val="00E628D7"/>
    <w:rsid w:val="00E62C04"/>
    <w:rsid w:val="00E64C6D"/>
    <w:rsid w:val="00E66DB8"/>
    <w:rsid w:val="00E72474"/>
    <w:rsid w:val="00E74174"/>
    <w:rsid w:val="00E751BF"/>
    <w:rsid w:val="00E765AA"/>
    <w:rsid w:val="00E86E95"/>
    <w:rsid w:val="00E87915"/>
    <w:rsid w:val="00E94E67"/>
    <w:rsid w:val="00E9725A"/>
    <w:rsid w:val="00EA618D"/>
    <w:rsid w:val="00EB359A"/>
    <w:rsid w:val="00EB517A"/>
    <w:rsid w:val="00EC18C7"/>
    <w:rsid w:val="00EC7394"/>
    <w:rsid w:val="00ED367D"/>
    <w:rsid w:val="00EE3615"/>
    <w:rsid w:val="00EE5DD6"/>
    <w:rsid w:val="00EE7D03"/>
    <w:rsid w:val="00EF0478"/>
    <w:rsid w:val="00EF3A43"/>
    <w:rsid w:val="00F03EBA"/>
    <w:rsid w:val="00F05553"/>
    <w:rsid w:val="00F134CD"/>
    <w:rsid w:val="00F21EEF"/>
    <w:rsid w:val="00F324CE"/>
    <w:rsid w:val="00F33805"/>
    <w:rsid w:val="00F338E9"/>
    <w:rsid w:val="00F3715D"/>
    <w:rsid w:val="00F37E55"/>
    <w:rsid w:val="00F40EF0"/>
    <w:rsid w:val="00F47307"/>
    <w:rsid w:val="00F47445"/>
    <w:rsid w:val="00F52583"/>
    <w:rsid w:val="00F54677"/>
    <w:rsid w:val="00F559DB"/>
    <w:rsid w:val="00F65F98"/>
    <w:rsid w:val="00F72753"/>
    <w:rsid w:val="00F74B30"/>
    <w:rsid w:val="00F91810"/>
    <w:rsid w:val="00F9233D"/>
    <w:rsid w:val="00F96653"/>
    <w:rsid w:val="00FA42C0"/>
    <w:rsid w:val="00FA500C"/>
    <w:rsid w:val="00FA751A"/>
    <w:rsid w:val="00FA7F5D"/>
    <w:rsid w:val="00FB3DF1"/>
    <w:rsid w:val="00FB5AB3"/>
    <w:rsid w:val="00FC25A0"/>
    <w:rsid w:val="00FC6862"/>
    <w:rsid w:val="00FC7D18"/>
    <w:rsid w:val="00FD07C7"/>
    <w:rsid w:val="00FE4447"/>
    <w:rsid w:val="00FE46B8"/>
    <w:rsid w:val="00FE725D"/>
    <w:rsid w:val="00FF2DB2"/>
    <w:rsid w:val="00FF6320"/>
    <w:rsid w:val="00FF698F"/>
    <w:rsid w:val="00FF69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386745"/>
  <w15:chartTrackingRefBased/>
  <w15:docId w15:val="{291F8985-5696-4AAC-A6D9-C51E42E40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rFonts w:ascii="Arial" w:hAnsi="Arial"/>
    </w:rPr>
  </w:style>
  <w:style w:type="paragraph" w:styleId="Naslov1">
    <w:name w:val="heading 1"/>
    <w:basedOn w:val="Navaden"/>
    <w:next w:val="Navaden"/>
    <w:qFormat/>
    <w:pPr>
      <w:keepNext/>
      <w:pBdr>
        <w:top w:val="single" w:sz="6" w:space="1" w:color="auto"/>
      </w:pBdr>
      <w:ind w:left="709" w:hanging="709"/>
      <w:jc w:val="center"/>
      <w:outlineLvl w:val="0"/>
    </w:pPr>
    <w:rPr>
      <w:b/>
      <w:sz w:val="22"/>
    </w:rPr>
  </w:style>
  <w:style w:type="paragraph" w:styleId="Naslov2">
    <w:name w:val="heading 2"/>
    <w:basedOn w:val="Navaden"/>
    <w:next w:val="Navaden"/>
    <w:qFormat/>
    <w:pPr>
      <w:keepNext/>
      <w:jc w:val="both"/>
      <w:outlineLvl w:val="1"/>
    </w:pPr>
    <w:rPr>
      <w:rFonts w:ascii="Times New Roman" w:hAnsi="Times New Roman"/>
      <w:b/>
      <w:sz w:val="24"/>
    </w:rPr>
  </w:style>
  <w:style w:type="paragraph" w:styleId="Naslov3">
    <w:name w:val="heading 3"/>
    <w:basedOn w:val="Navaden"/>
    <w:next w:val="Navaden"/>
    <w:qFormat/>
    <w:pPr>
      <w:keepNext/>
      <w:jc w:val="center"/>
      <w:outlineLvl w:val="2"/>
    </w:pPr>
    <w:rPr>
      <w:rFonts w:ascii="SL Swiss" w:hAnsi="SL Swiss"/>
      <w:b/>
      <w:sz w:val="52"/>
    </w:rPr>
  </w:style>
  <w:style w:type="paragraph" w:styleId="Naslov4">
    <w:name w:val="heading 4"/>
    <w:basedOn w:val="Navaden"/>
    <w:next w:val="Navaden"/>
    <w:qFormat/>
    <w:pPr>
      <w:keepNext/>
      <w:tabs>
        <w:tab w:val="left" w:pos="425"/>
      </w:tabs>
      <w:ind w:left="-142"/>
      <w:jc w:val="center"/>
      <w:outlineLvl w:val="3"/>
    </w:pPr>
    <w:rPr>
      <w:b/>
      <w:sz w:val="52"/>
    </w:rPr>
  </w:style>
  <w:style w:type="paragraph" w:styleId="Naslov5">
    <w:name w:val="heading 5"/>
    <w:basedOn w:val="Navaden"/>
    <w:next w:val="Navaden"/>
    <w:qFormat/>
    <w:pPr>
      <w:keepNext/>
      <w:outlineLvl w:val="4"/>
    </w:pPr>
    <w:rPr>
      <w:b/>
    </w:rPr>
  </w:style>
  <w:style w:type="paragraph" w:styleId="Naslov6">
    <w:name w:val="heading 6"/>
    <w:basedOn w:val="Navaden"/>
    <w:next w:val="Navaden"/>
    <w:qFormat/>
    <w:pPr>
      <w:keepNext/>
      <w:jc w:val="both"/>
      <w:outlineLvl w:val="5"/>
    </w:pPr>
    <w:rPr>
      <w:b/>
      <w:i/>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RUCGLAVA">
    <w:name w:val="RUCGLAVA"/>
    <w:basedOn w:val="Navaden"/>
    <w:pPr>
      <w:ind w:right="89"/>
      <w:jc w:val="center"/>
    </w:pPr>
    <w:rPr>
      <w:rFonts w:ascii="SL Swiss" w:hAnsi="SL Swiss"/>
      <w:sz w:val="16"/>
      <w:lang w:val="en-US"/>
    </w:rPr>
  </w:style>
  <w:style w:type="paragraph" w:customStyle="1" w:styleId="uicovLesinemnacestiR326">
    <w:name w:val="ušico v Lesiènem na cesti R 326"/>
    <w:aliases w:val="odsek"/>
    <w:basedOn w:val="Navaden"/>
    <w:pPr>
      <w:spacing w:line="360" w:lineRule="auto"/>
    </w:pPr>
    <w:rPr>
      <w:rFonts w:ascii="Times New Roman" w:hAnsi="Times New Roman"/>
      <w:b/>
      <w:sz w:val="24"/>
      <w:lang w:val="en-US"/>
    </w:rPr>
  </w:style>
  <w:style w:type="paragraph" w:styleId="Glava">
    <w:name w:val="header"/>
    <w:basedOn w:val="Navaden"/>
    <w:pPr>
      <w:tabs>
        <w:tab w:val="left" w:leader="dot" w:pos="2880"/>
        <w:tab w:val="center" w:pos="4153"/>
        <w:tab w:val="left" w:leader="dot" w:pos="5760"/>
        <w:tab w:val="left" w:leader="dot" w:pos="8208"/>
        <w:tab w:val="right" w:pos="8306"/>
      </w:tabs>
    </w:pPr>
    <w:rPr>
      <w:lang w:val="en-GB"/>
    </w:rPr>
  </w:style>
  <w:style w:type="paragraph" w:styleId="Noga">
    <w:name w:val="footer"/>
    <w:basedOn w:val="Navaden"/>
    <w:pPr>
      <w:tabs>
        <w:tab w:val="center" w:pos="4536"/>
        <w:tab w:val="right" w:pos="9072"/>
      </w:tabs>
      <w:jc w:val="both"/>
    </w:pPr>
    <w:rPr>
      <w:rFonts w:ascii="SL Swiss" w:hAnsi="SL Swiss"/>
      <w:sz w:val="22"/>
    </w:rPr>
  </w:style>
  <w:style w:type="paragraph" w:customStyle="1" w:styleId="pogl">
    <w:name w:val="pogl"/>
    <w:basedOn w:val="Navaden"/>
    <w:pPr>
      <w:spacing w:before="120" w:after="120"/>
      <w:jc w:val="both"/>
    </w:pPr>
    <w:rPr>
      <w:b/>
      <w:i/>
      <w:sz w:val="22"/>
      <w:u w:val="single"/>
    </w:rPr>
  </w:style>
  <w:style w:type="character" w:styleId="tevilkastrani">
    <w:name w:val="page number"/>
    <w:basedOn w:val="Privzetapisavaodstavka"/>
  </w:style>
  <w:style w:type="paragraph" w:styleId="Telobesedila">
    <w:name w:val="Body Text"/>
    <w:basedOn w:val="Navaden"/>
    <w:pPr>
      <w:jc w:val="both"/>
    </w:pPr>
    <w:rPr>
      <w:b/>
      <w:sz w:val="22"/>
    </w:rPr>
  </w:style>
  <w:style w:type="paragraph" w:customStyle="1" w:styleId="O0">
    <w:name w:val="O0"/>
    <w:pPr>
      <w:spacing w:after="120"/>
      <w:ind w:left="431" w:right="391"/>
    </w:pPr>
    <w:rPr>
      <w:lang w:val="en-GB" w:eastAsia="en-US"/>
    </w:rPr>
  </w:style>
  <w:style w:type="paragraph" w:customStyle="1" w:styleId="clen2">
    <w:name w:val="clen2"/>
    <w:basedOn w:val="clen"/>
    <w:pPr>
      <w:spacing w:before="0" w:after="240"/>
    </w:pPr>
    <w:rPr>
      <w:b/>
      <w:i w:val="0"/>
    </w:rPr>
  </w:style>
  <w:style w:type="paragraph" w:customStyle="1" w:styleId="clen">
    <w:name w:val="clen"/>
    <w:basedOn w:val="O0-0"/>
    <w:pPr>
      <w:spacing w:before="120" w:after="120"/>
      <w:ind w:left="0"/>
      <w:jc w:val="center"/>
    </w:pPr>
    <w:rPr>
      <w:i/>
    </w:rPr>
  </w:style>
  <w:style w:type="paragraph" w:customStyle="1" w:styleId="O0-0">
    <w:name w:val="O0-0"/>
    <w:basedOn w:val="O0"/>
    <w:pPr>
      <w:spacing w:after="0"/>
      <w:ind w:left="57" w:right="0"/>
    </w:pPr>
  </w:style>
  <w:style w:type="paragraph" w:customStyle="1" w:styleId="00-02">
    <w:name w:val="00-02"/>
    <w:basedOn w:val="O0"/>
    <w:pPr>
      <w:ind w:left="1135" w:hanging="284"/>
    </w:pPr>
  </w:style>
  <w:style w:type="paragraph" w:customStyle="1" w:styleId="OM">
    <w:name w:val="OM"/>
    <w:pPr>
      <w:keepLines/>
      <w:pBdr>
        <w:top w:val="single" w:sz="6" w:space="0" w:color="000000"/>
        <w:left w:val="single" w:sz="6" w:space="0" w:color="000000"/>
        <w:bottom w:val="single" w:sz="6" w:space="0" w:color="000000"/>
        <w:right w:val="single" w:sz="6" w:space="0" w:color="000000"/>
      </w:pBdr>
      <w:tabs>
        <w:tab w:val="left" w:pos="2448"/>
      </w:tabs>
      <w:spacing w:line="288" w:lineRule="exact"/>
      <w:ind w:left="851" w:right="851"/>
    </w:pPr>
    <w:rPr>
      <w:rFonts w:ascii="Roman h" w:hAnsi="Roman h"/>
      <w:sz w:val="24"/>
      <w:lang w:val="en-GB" w:eastAsia="en-US"/>
    </w:rPr>
  </w:style>
  <w:style w:type="paragraph" w:styleId="Stvarnokazalo-naslov">
    <w:name w:val="index heading"/>
    <w:basedOn w:val="Navaden"/>
    <w:next w:val="Stvarnokazalo1"/>
    <w:semiHidden/>
    <w:rPr>
      <w:rFonts w:ascii="Times New Roman" w:hAnsi="Times New Roman"/>
      <w:sz w:val="24"/>
      <w:lang w:val="en-GB" w:eastAsia="en-US"/>
    </w:rPr>
  </w:style>
  <w:style w:type="paragraph" w:styleId="Stvarnokazalo1">
    <w:name w:val="index 1"/>
    <w:basedOn w:val="Navaden"/>
    <w:next w:val="Navaden"/>
    <w:autoRedefine/>
    <w:semiHidden/>
    <w:rPr>
      <w:rFonts w:ascii="Times New Roman" w:hAnsi="Times New Roman"/>
      <w:sz w:val="24"/>
      <w:lang w:val="en-GB" w:eastAsia="en-US"/>
    </w:rPr>
  </w:style>
  <w:style w:type="paragraph" w:styleId="Telobesedila2">
    <w:name w:val="Body Text 2"/>
    <w:basedOn w:val="Navaden"/>
    <w:link w:val="Telobesedila2Znak"/>
    <w:pPr>
      <w:overflowPunct w:val="0"/>
      <w:autoSpaceDE w:val="0"/>
      <w:autoSpaceDN w:val="0"/>
      <w:adjustRightInd w:val="0"/>
      <w:spacing w:line="360" w:lineRule="auto"/>
      <w:ind w:left="360"/>
      <w:jc w:val="both"/>
      <w:textAlignment w:val="baseline"/>
    </w:pPr>
    <w:rPr>
      <w:sz w:val="24"/>
    </w:rPr>
  </w:style>
  <w:style w:type="paragraph" w:styleId="Telobesedila3">
    <w:name w:val="Body Text 3"/>
    <w:basedOn w:val="Navaden"/>
    <w:pPr>
      <w:numPr>
        <w:ilvl w:val="12"/>
      </w:numPr>
      <w:jc w:val="both"/>
    </w:pPr>
  </w:style>
  <w:style w:type="paragraph" w:styleId="Zgradbadokumenta">
    <w:name w:val="Document Map"/>
    <w:basedOn w:val="Navaden"/>
    <w:semiHidden/>
    <w:pPr>
      <w:shd w:val="clear" w:color="auto" w:fill="000080"/>
    </w:pPr>
    <w:rPr>
      <w:rFonts w:ascii="Tahoma" w:hAnsi="Tahoma" w:cs="Tahoma"/>
    </w:rPr>
  </w:style>
  <w:style w:type="paragraph" w:styleId="Besedilooblaka">
    <w:name w:val="Balloon Text"/>
    <w:basedOn w:val="Navaden"/>
    <w:semiHidden/>
    <w:rPr>
      <w:rFonts w:ascii="Tahoma" w:hAnsi="Tahoma" w:cs="Tahoma"/>
      <w:sz w:val="16"/>
      <w:szCs w:val="16"/>
    </w:rPr>
  </w:style>
  <w:style w:type="character" w:styleId="Pripombasklic">
    <w:name w:val="annotation reference"/>
    <w:semiHidden/>
    <w:rPr>
      <w:sz w:val="16"/>
      <w:szCs w:val="16"/>
    </w:rPr>
  </w:style>
  <w:style w:type="paragraph" w:styleId="Pripombabesedilo">
    <w:name w:val="annotation text"/>
    <w:basedOn w:val="Navaden"/>
    <w:semiHidden/>
  </w:style>
  <w:style w:type="paragraph" w:styleId="Zadevapripombe">
    <w:name w:val="annotation subject"/>
    <w:basedOn w:val="Pripombabesedilo"/>
    <w:next w:val="Pripombabesedilo"/>
    <w:semiHidden/>
    <w:rPr>
      <w:b/>
      <w:bCs/>
    </w:rPr>
  </w:style>
  <w:style w:type="paragraph" w:styleId="Telobesedila-zamik">
    <w:name w:val="Body Text Indent"/>
    <w:basedOn w:val="Navaden"/>
    <w:pPr>
      <w:tabs>
        <w:tab w:val="left" w:pos="567"/>
      </w:tabs>
      <w:ind w:left="1701" w:hanging="1701"/>
      <w:jc w:val="both"/>
    </w:pPr>
    <w:rPr>
      <w:rFonts w:ascii="Tahoma" w:hAnsi="Tahoma" w:cs="Tahoma"/>
      <w:sz w:val="22"/>
      <w:szCs w:val="22"/>
    </w:rPr>
  </w:style>
  <w:style w:type="paragraph" w:customStyle="1" w:styleId="clen0">
    <w:name w:val=". clen"/>
    <w:basedOn w:val="Navaden"/>
    <w:rsid w:val="0021098E"/>
    <w:pPr>
      <w:spacing w:before="120" w:after="120"/>
      <w:jc w:val="center"/>
    </w:pPr>
    <w:rPr>
      <w:i/>
      <w:lang w:val="en-GB"/>
    </w:rPr>
  </w:style>
  <w:style w:type="character" w:styleId="Hiperpovezava">
    <w:name w:val="Hyperlink"/>
    <w:rsid w:val="00C62FA8"/>
    <w:rPr>
      <w:color w:val="0000FF"/>
      <w:u w:val="single"/>
    </w:rPr>
  </w:style>
  <w:style w:type="paragraph" w:customStyle="1" w:styleId="CharCharCharCharZnakZnak">
    <w:name w:val="Char Char Char Char Znak Znak"/>
    <w:basedOn w:val="Navaden"/>
    <w:rsid w:val="00923045"/>
    <w:pPr>
      <w:spacing w:after="160" w:line="240" w:lineRule="exact"/>
    </w:pPr>
    <w:rPr>
      <w:rFonts w:ascii="Times New Roman" w:hAnsi="Times New Roman"/>
      <w:noProof/>
      <w:color w:val="000000"/>
    </w:rPr>
  </w:style>
  <w:style w:type="paragraph" w:customStyle="1" w:styleId="Article">
    <w:name w:val="Article"/>
    <w:basedOn w:val="Navaden"/>
    <w:next w:val="Navaden"/>
    <w:rsid w:val="007559EC"/>
    <w:pPr>
      <w:keepNext/>
      <w:jc w:val="center"/>
    </w:pPr>
    <w:rPr>
      <w:sz w:val="24"/>
    </w:rPr>
  </w:style>
  <w:style w:type="character" w:customStyle="1" w:styleId="Telobesedila2Znak">
    <w:name w:val="Telo besedila 2 Znak"/>
    <w:link w:val="Telobesedila2"/>
    <w:rsid w:val="003C0262"/>
    <w:rPr>
      <w:rFonts w:ascii="Arial" w:hAnsi="Arial"/>
      <w:sz w:val="24"/>
    </w:rPr>
  </w:style>
  <w:style w:type="character" w:styleId="SledenaHiperpovezava">
    <w:name w:val="FollowedHyperlink"/>
    <w:basedOn w:val="Privzetapisavaodstavka"/>
    <w:rsid w:val="00D43B08"/>
    <w:rPr>
      <w:color w:val="954F72" w:themeColor="followedHyperlink"/>
      <w:u w:val="single"/>
    </w:rPr>
  </w:style>
  <w:style w:type="paragraph" w:styleId="Revizija">
    <w:name w:val="Revision"/>
    <w:hidden/>
    <w:uiPriority w:val="99"/>
    <w:semiHidden/>
    <w:rsid w:val="00241B2C"/>
    <w:rPr>
      <w:rFonts w:ascii="Arial" w:hAnsi="Arial"/>
    </w:rPr>
  </w:style>
  <w:style w:type="paragraph" w:styleId="Odstavekseznama">
    <w:name w:val="List Paragraph"/>
    <w:basedOn w:val="Navaden"/>
    <w:uiPriority w:val="34"/>
    <w:qFormat/>
    <w:rsid w:val="0003404A"/>
    <w:pPr>
      <w:ind w:left="720"/>
      <w:contextualSpacing/>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8535632">
      <w:bodyDiv w:val="1"/>
      <w:marLeft w:val="0"/>
      <w:marRight w:val="0"/>
      <w:marTop w:val="0"/>
      <w:marBottom w:val="0"/>
      <w:divBdr>
        <w:top w:val="none" w:sz="0" w:space="0" w:color="auto"/>
        <w:left w:val="none" w:sz="0" w:space="0" w:color="auto"/>
        <w:bottom w:val="none" w:sz="0" w:space="0" w:color="auto"/>
        <w:right w:val="none" w:sz="0" w:space="0" w:color="auto"/>
      </w:divBdr>
    </w:div>
    <w:div w:id="1817262471">
      <w:bodyDiv w:val="1"/>
      <w:marLeft w:val="0"/>
      <w:marRight w:val="0"/>
      <w:marTop w:val="0"/>
      <w:marBottom w:val="0"/>
      <w:divBdr>
        <w:top w:val="none" w:sz="0" w:space="0" w:color="auto"/>
        <w:left w:val="none" w:sz="0" w:space="0" w:color="auto"/>
        <w:bottom w:val="none" w:sz="0" w:space="0" w:color="auto"/>
        <w:right w:val="none" w:sz="0" w:space="0" w:color="auto"/>
      </w:divBdr>
    </w:div>
    <w:div w:id="1951281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1-01-2630" TargetMode="External"/><Relationship Id="rId13" Type="http://schemas.openxmlformats.org/officeDocument/2006/relationships/hyperlink" Target="http://www.uradni-list.si/1/objava.jsp?sop=2022-01-0107"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uradni-list.si/1/objava.jsp?sop=2018-01-0411" TargetMode="External"/><Relationship Id="rId12" Type="http://schemas.openxmlformats.org/officeDocument/2006/relationships/hyperlink" Target="http://www.uradni-list.si/1/objava.jsp?sop=2021-01-2575"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18-01-0588"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uradni-list.si/1/objava.jsp?sop=2015-01-3570" TargetMode="External"/><Relationship Id="rId4" Type="http://schemas.openxmlformats.org/officeDocument/2006/relationships/webSettings" Target="webSettings.xml"/><Relationship Id="rId9" Type="http://schemas.openxmlformats.org/officeDocument/2006/relationships/hyperlink" Target="https://www.gov.si/zbirke/storitve/predaja-izvedenih-del-podatki-za-banko-cestnih-podatkov-bcp/" TargetMode="External"/><Relationship Id="rId14" Type="http://schemas.openxmlformats.org/officeDocument/2006/relationships/hyperlink" Target="http://www.uradni-list.si/1/objava.jsp?sop=2022-01-1705"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7</Pages>
  <Words>3310</Words>
  <Characters>18869</Characters>
  <Application>Microsoft Office Word</Application>
  <DocSecurity>0</DocSecurity>
  <Lines>157</Lines>
  <Paragraphs>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lpstr>
    </vt:vector>
  </TitlesOfParts>
  <Manager/>
  <Company/>
  <LinksUpToDate>false</LinksUpToDate>
  <CharactersWithSpaces>22135</CharactersWithSpaces>
  <SharedDoc>false</SharedDoc>
  <HLinks>
    <vt:vector size="6" baseType="variant">
      <vt:variant>
        <vt:i4>5636122</vt:i4>
      </vt:variant>
      <vt:variant>
        <vt:i4>9</vt:i4>
      </vt:variant>
      <vt:variant>
        <vt:i4>0</vt:i4>
      </vt:variant>
      <vt:variant>
        <vt:i4>5</vt:i4>
      </vt:variant>
      <vt:variant>
        <vt:lpwstr>http://www.dc.gov.si/delovna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Mojca Novak 1</dc:creator>
  <cp:keywords/>
  <cp:lastModifiedBy>Mojca Novak 1</cp:lastModifiedBy>
  <cp:revision>14</cp:revision>
  <cp:lastPrinted>2022-06-10T09:27:00Z</cp:lastPrinted>
  <dcterms:created xsi:type="dcterms:W3CDTF">2021-08-17T12:54:00Z</dcterms:created>
  <dcterms:modified xsi:type="dcterms:W3CDTF">2022-08-18T09:24:00Z</dcterms:modified>
</cp:coreProperties>
</file>